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40" w:rsidRDefault="003D3840" w:rsidP="003D3840">
      <w:pPr>
        <w:spacing w:before="120"/>
        <w:ind w:right="-285"/>
        <w:jc w:val="center"/>
        <w:rPr>
          <w:b/>
          <w:szCs w:val="28"/>
        </w:rPr>
      </w:pPr>
      <w:r>
        <w:rPr>
          <w:b/>
          <w:szCs w:val="28"/>
        </w:rPr>
        <w:t>Министерство образования Республики Беларусь</w:t>
      </w:r>
    </w:p>
    <w:p w:rsidR="003D3840" w:rsidRDefault="003D3840" w:rsidP="003D3840">
      <w:pPr>
        <w:jc w:val="center"/>
        <w:rPr>
          <w:szCs w:val="28"/>
        </w:rPr>
      </w:pPr>
      <w:r>
        <w:rPr>
          <w:szCs w:val="28"/>
        </w:rPr>
        <w:t>Учебно-методическое объединение по естественнонаучному образованию</w:t>
      </w:r>
    </w:p>
    <w:p w:rsidR="003D3840" w:rsidRPr="0019207B" w:rsidRDefault="003D3840" w:rsidP="003D3840">
      <w:pPr>
        <w:spacing w:line="288" w:lineRule="auto"/>
        <w:jc w:val="center"/>
        <w:rPr>
          <w:sz w:val="16"/>
          <w:szCs w:val="16"/>
        </w:rPr>
      </w:pPr>
    </w:p>
    <w:tbl>
      <w:tblPr>
        <w:tblW w:w="9540" w:type="dxa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930"/>
        <w:gridCol w:w="5610"/>
      </w:tblGrid>
      <w:tr w:rsidR="003D3840" w:rsidTr="003D3840">
        <w:trPr>
          <w:cantSplit/>
        </w:trPr>
        <w:tc>
          <w:tcPr>
            <w:tcW w:w="3930" w:type="dxa"/>
          </w:tcPr>
          <w:p w:rsidR="003D3840" w:rsidRDefault="003D3840" w:rsidP="003D3840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3D3840" w:rsidRDefault="003D3840" w:rsidP="003D384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УТВЕРЖДАЮ</w:t>
            </w:r>
          </w:p>
        </w:tc>
      </w:tr>
      <w:tr w:rsidR="003D3840" w:rsidTr="003D3840">
        <w:trPr>
          <w:cantSplit/>
        </w:trPr>
        <w:tc>
          <w:tcPr>
            <w:tcW w:w="3930" w:type="dxa"/>
          </w:tcPr>
          <w:p w:rsidR="003D3840" w:rsidRDefault="003D3840" w:rsidP="003D3840">
            <w:pPr>
              <w:jc w:val="left"/>
              <w:rPr>
                <w:b/>
                <w:szCs w:val="28"/>
              </w:rPr>
            </w:pPr>
          </w:p>
        </w:tc>
        <w:tc>
          <w:tcPr>
            <w:tcW w:w="5610" w:type="dxa"/>
          </w:tcPr>
          <w:p w:rsidR="003D3840" w:rsidRDefault="003D3840" w:rsidP="003D3840">
            <w:pPr>
              <w:pStyle w:val="21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Первый заместитель Министра образования</w:t>
            </w:r>
          </w:p>
          <w:p w:rsidR="003D3840" w:rsidRDefault="003D3840" w:rsidP="003D3840">
            <w:pPr>
              <w:pStyle w:val="21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Республики Беларусь</w:t>
            </w:r>
          </w:p>
        </w:tc>
      </w:tr>
      <w:tr w:rsidR="003D3840" w:rsidTr="003D3840">
        <w:trPr>
          <w:cantSplit/>
        </w:trPr>
        <w:tc>
          <w:tcPr>
            <w:tcW w:w="3930" w:type="dxa"/>
          </w:tcPr>
          <w:p w:rsidR="003D3840" w:rsidRDefault="003D3840" w:rsidP="003D3840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3D3840" w:rsidRDefault="003D3840" w:rsidP="003D3840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___________________    В.А. </w:t>
            </w:r>
            <w:proofErr w:type="spellStart"/>
            <w:r>
              <w:rPr>
                <w:szCs w:val="28"/>
              </w:rPr>
              <w:t>Богуш</w:t>
            </w:r>
            <w:proofErr w:type="spellEnd"/>
          </w:p>
        </w:tc>
      </w:tr>
      <w:tr w:rsidR="003D3840" w:rsidTr="003D3840">
        <w:trPr>
          <w:cantSplit/>
        </w:trPr>
        <w:tc>
          <w:tcPr>
            <w:tcW w:w="3930" w:type="dxa"/>
          </w:tcPr>
          <w:p w:rsidR="003D3840" w:rsidRDefault="003D3840" w:rsidP="003D3840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3D3840" w:rsidRDefault="003D3840" w:rsidP="003D3840">
            <w:pPr>
              <w:rPr>
                <w:szCs w:val="28"/>
              </w:rPr>
            </w:pPr>
            <w:r>
              <w:rPr>
                <w:szCs w:val="28"/>
              </w:rPr>
              <w:t>«_____»  ____________  201_ г.</w:t>
            </w:r>
          </w:p>
        </w:tc>
      </w:tr>
      <w:tr w:rsidR="003D3840" w:rsidTr="003D3840">
        <w:trPr>
          <w:cantSplit/>
        </w:trPr>
        <w:tc>
          <w:tcPr>
            <w:tcW w:w="3930" w:type="dxa"/>
          </w:tcPr>
          <w:p w:rsidR="003D3840" w:rsidRDefault="003D3840" w:rsidP="003D3840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3D3840" w:rsidRDefault="003D3840" w:rsidP="003D3840">
            <w:pPr>
              <w:ind w:left="3958" w:hanging="3958"/>
              <w:rPr>
                <w:szCs w:val="28"/>
              </w:rPr>
            </w:pPr>
            <w:r>
              <w:rPr>
                <w:szCs w:val="28"/>
              </w:rPr>
              <w:t>Регистрационный № Т</w:t>
            </w:r>
            <w:proofErr w:type="gramStart"/>
            <w:r>
              <w:rPr>
                <w:szCs w:val="28"/>
              </w:rPr>
              <w:t>Д-</w:t>
            </w:r>
            <w:proofErr w:type="gramEnd"/>
            <w:r>
              <w:rPr>
                <w:szCs w:val="28"/>
              </w:rPr>
              <w:t xml:space="preserve">_______/тип. </w:t>
            </w:r>
          </w:p>
        </w:tc>
      </w:tr>
    </w:tbl>
    <w:p w:rsidR="003D3840" w:rsidRDefault="003D3840" w:rsidP="003D3840">
      <w:pPr>
        <w:spacing w:line="288" w:lineRule="auto"/>
        <w:jc w:val="center"/>
        <w:rPr>
          <w:sz w:val="16"/>
          <w:szCs w:val="16"/>
        </w:rPr>
      </w:pPr>
    </w:p>
    <w:p w:rsidR="00ED0E94" w:rsidRPr="0019207B" w:rsidRDefault="00ED0E94" w:rsidP="003D3840">
      <w:pPr>
        <w:spacing w:line="288" w:lineRule="auto"/>
        <w:jc w:val="center"/>
        <w:rPr>
          <w:sz w:val="16"/>
          <w:szCs w:val="16"/>
        </w:rPr>
      </w:pPr>
    </w:p>
    <w:p w:rsidR="003D3840" w:rsidRDefault="003D3840" w:rsidP="003D3840">
      <w:pPr>
        <w:widowControl/>
        <w:spacing w:line="288" w:lineRule="auto"/>
        <w:jc w:val="center"/>
        <w:rPr>
          <w:b/>
          <w:szCs w:val="28"/>
        </w:rPr>
      </w:pPr>
      <w:r>
        <w:rPr>
          <w:b/>
          <w:szCs w:val="28"/>
        </w:rPr>
        <w:t>ВВЕДЕНИЕ В МАТЕМАТИКУ</w:t>
      </w:r>
    </w:p>
    <w:p w:rsidR="003D3840" w:rsidRPr="00011D04" w:rsidRDefault="003D3840" w:rsidP="003D3840">
      <w:pPr>
        <w:widowControl/>
        <w:spacing w:line="288" w:lineRule="auto"/>
        <w:jc w:val="center"/>
        <w:rPr>
          <w:b/>
          <w:sz w:val="16"/>
          <w:szCs w:val="16"/>
        </w:rPr>
      </w:pPr>
    </w:p>
    <w:p w:rsidR="003D3840" w:rsidRDefault="003D3840" w:rsidP="003D3840">
      <w:pPr>
        <w:jc w:val="center"/>
        <w:rPr>
          <w:b/>
          <w:szCs w:val="28"/>
        </w:rPr>
      </w:pPr>
      <w:r>
        <w:rPr>
          <w:b/>
          <w:szCs w:val="28"/>
        </w:rPr>
        <w:t xml:space="preserve">Типовая учебная программа по учебной дисциплине </w:t>
      </w:r>
    </w:p>
    <w:p w:rsidR="003D3840" w:rsidRDefault="003D3840" w:rsidP="003D3840">
      <w:pPr>
        <w:jc w:val="center"/>
        <w:rPr>
          <w:b/>
          <w:szCs w:val="28"/>
        </w:rPr>
      </w:pPr>
      <w:r>
        <w:rPr>
          <w:b/>
          <w:szCs w:val="28"/>
        </w:rPr>
        <w:t>для специальност</w:t>
      </w:r>
      <w:r w:rsidR="00E93A67">
        <w:rPr>
          <w:b/>
          <w:szCs w:val="28"/>
        </w:rPr>
        <w:t>и</w:t>
      </w:r>
      <w:r>
        <w:rPr>
          <w:b/>
          <w:szCs w:val="28"/>
        </w:rPr>
        <w:t xml:space="preserve"> </w:t>
      </w:r>
    </w:p>
    <w:p w:rsidR="003D3840" w:rsidRPr="000473B0" w:rsidRDefault="003D3840" w:rsidP="003D3840">
      <w:pPr>
        <w:jc w:val="center"/>
        <w:rPr>
          <w:b/>
          <w:sz w:val="10"/>
          <w:szCs w:val="10"/>
        </w:rPr>
      </w:pPr>
    </w:p>
    <w:p w:rsidR="003D3840" w:rsidRDefault="002C5B62" w:rsidP="002C5B62">
      <w:pPr>
        <w:ind w:firstLine="1701"/>
        <w:rPr>
          <w:b/>
          <w:szCs w:val="28"/>
        </w:rPr>
      </w:pPr>
      <w:r>
        <w:rPr>
          <w:b/>
          <w:szCs w:val="28"/>
        </w:rPr>
        <w:t xml:space="preserve">    </w:t>
      </w:r>
      <w:r w:rsidR="003D3840" w:rsidRPr="0019207B">
        <w:rPr>
          <w:b/>
          <w:szCs w:val="28"/>
        </w:rPr>
        <w:t>1-31 03 01</w:t>
      </w:r>
      <w:r w:rsidR="00DE6DC0" w:rsidRPr="002C5B62">
        <w:rPr>
          <w:b/>
          <w:szCs w:val="28"/>
        </w:rPr>
        <w:t xml:space="preserve">  </w:t>
      </w:r>
      <w:r w:rsidR="003D3840" w:rsidRPr="0019207B">
        <w:rPr>
          <w:b/>
          <w:szCs w:val="28"/>
        </w:rPr>
        <w:t>Математика (по направлениям)</w:t>
      </w:r>
      <w:r>
        <w:rPr>
          <w:b/>
          <w:szCs w:val="28"/>
        </w:rPr>
        <w:t>;</w:t>
      </w:r>
    </w:p>
    <w:p w:rsidR="00E93A67" w:rsidRPr="0019207B" w:rsidRDefault="002C5B62" w:rsidP="002C5B62">
      <w:pPr>
        <w:ind w:firstLine="1701"/>
        <w:rPr>
          <w:b/>
          <w:szCs w:val="28"/>
        </w:rPr>
      </w:pPr>
      <w:r>
        <w:rPr>
          <w:b/>
          <w:szCs w:val="28"/>
        </w:rPr>
        <w:t xml:space="preserve">              </w:t>
      </w:r>
      <w:r w:rsidR="00ED0E94">
        <w:rPr>
          <w:b/>
          <w:szCs w:val="28"/>
        </w:rPr>
        <w:t>н</w:t>
      </w:r>
      <w:r w:rsidR="00E93A67">
        <w:rPr>
          <w:b/>
          <w:szCs w:val="28"/>
        </w:rPr>
        <w:t>аправления специальности</w:t>
      </w:r>
      <w:r>
        <w:rPr>
          <w:b/>
          <w:szCs w:val="28"/>
        </w:rPr>
        <w:t>:</w:t>
      </w:r>
    </w:p>
    <w:p w:rsidR="003D3840" w:rsidRDefault="00ED0E94" w:rsidP="00ED0E94">
      <w:pPr>
        <w:ind w:left="284"/>
        <w:jc w:val="left"/>
        <w:rPr>
          <w:b/>
          <w:szCs w:val="28"/>
        </w:rPr>
      </w:pPr>
      <w:r>
        <w:rPr>
          <w:b/>
          <w:szCs w:val="28"/>
        </w:rPr>
        <w:t xml:space="preserve">   </w:t>
      </w:r>
      <w:r w:rsidR="003D3840" w:rsidRPr="0019207B">
        <w:rPr>
          <w:b/>
          <w:szCs w:val="28"/>
        </w:rPr>
        <w:t>1-31 03 01-01 Математика (</w:t>
      </w:r>
      <w:r w:rsidR="003D3840" w:rsidRPr="0019207B">
        <w:rPr>
          <w:b/>
          <w:bCs/>
          <w:szCs w:val="28"/>
        </w:rPr>
        <w:t>научно-производственная деятельность</w:t>
      </w:r>
      <w:r w:rsidR="003D3840" w:rsidRPr="0019207B">
        <w:rPr>
          <w:b/>
          <w:szCs w:val="28"/>
        </w:rPr>
        <w:t>)</w:t>
      </w:r>
    </w:p>
    <w:p w:rsidR="003D3840" w:rsidRPr="0019207B" w:rsidRDefault="003D3840" w:rsidP="00ED0E94">
      <w:pPr>
        <w:ind w:left="284"/>
        <w:jc w:val="left"/>
        <w:rPr>
          <w:rFonts w:ascii="4" w:hAnsi="4"/>
          <w:b/>
          <w:sz w:val="8"/>
          <w:szCs w:val="8"/>
        </w:rPr>
      </w:pPr>
    </w:p>
    <w:p w:rsidR="003D3840" w:rsidRPr="0019207B" w:rsidRDefault="00ED0E94" w:rsidP="00ED0E94">
      <w:pPr>
        <w:jc w:val="left"/>
        <w:rPr>
          <w:b/>
          <w:szCs w:val="28"/>
        </w:rPr>
      </w:pPr>
      <w:r>
        <w:rPr>
          <w:b/>
          <w:szCs w:val="28"/>
        </w:rPr>
        <w:t xml:space="preserve">       </w:t>
      </w:r>
      <w:r w:rsidR="003D3840" w:rsidRPr="0019207B">
        <w:rPr>
          <w:b/>
          <w:szCs w:val="28"/>
        </w:rPr>
        <w:t>1-31 03 01-02 Математика (</w:t>
      </w:r>
      <w:r w:rsidR="003D3840" w:rsidRPr="0019207B">
        <w:rPr>
          <w:b/>
          <w:bCs/>
          <w:szCs w:val="28"/>
        </w:rPr>
        <w:t>научно-педагогическая деятельность</w:t>
      </w:r>
      <w:r w:rsidR="003D3840" w:rsidRPr="0019207B">
        <w:rPr>
          <w:b/>
          <w:szCs w:val="28"/>
        </w:rPr>
        <w:t>)</w:t>
      </w:r>
    </w:p>
    <w:p w:rsidR="003D3840" w:rsidRPr="0019207B" w:rsidRDefault="003D3840" w:rsidP="00ED0E94">
      <w:pPr>
        <w:ind w:left="720" w:firstLine="414"/>
        <w:jc w:val="left"/>
        <w:rPr>
          <w:b/>
          <w:sz w:val="8"/>
          <w:szCs w:val="8"/>
        </w:rPr>
      </w:pPr>
    </w:p>
    <w:p w:rsidR="003D3840" w:rsidRPr="0019207B" w:rsidRDefault="00ED0E94" w:rsidP="00ED0E94">
      <w:pPr>
        <w:jc w:val="left"/>
        <w:rPr>
          <w:b/>
          <w:szCs w:val="28"/>
        </w:rPr>
      </w:pPr>
      <w:r>
        <w:rPr>
          <w:b/>
          <w:szCs w:val="28"/>
        </w:rPr>
        <w:t xml:space="preserve">       </w:t>
      </w:r>
      <w:r w:rsidR="003D3840" w:rsidRPr="0019207B">
        <w:rPr>
          <w:b/>
          <w:szCs w:val="28"/>
        </w:rPr>
        <w:t>1-31 03 01-03 Математика (</w:t>
      </w:r>
      <w:r w:rsidR="003D3840" w:rsidRPr="0019207B">
        <w:rPr>
          <w:b/>
          <w:bCs/>
          <w:szCs w:val="28"/>
        </w:rPr>
        <w:t>экономическая</w:t>
      </w:r>
      <w:r w:rsidR="003D3840">
        <w:rPr>
          <w:b/>
          <w:bCs/>
          <w:szCs w:val="28"/>
        </w:rPr>
        <w:t xml:space="preserve"> </w:t>
      </w:r>
      <w:r w:rsidR="003D3840" w:rsidRPr="0019207B">
        <w:rPr>
          <w:b/>
          <w:bCs/>
          <w:szCs w:val="28"/>
        </w:rPr>
        <w:t>деятельность</w:t>
      </w:r>
      <w:r w:rsidR="003D3840" w:rsidRPr="0019207B">
        <w:rPr>
          <w:b/>
          <w:szCs w:val="28"/>
        </w:rPr>
        <w:t>)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3D3840" w:rsidRPr="0050399F" w:rsidTr="003D3840">
        <w:trPr>
          <w:trHeight w:val="5101"/>
        </w:trPr>
        <w:tc>
          <w:tcPr>
            <w:tcW w:w="4786" w:type="dxa"/>
          </w:tcPr>
          <w:p w:rsidR="003D3840" w:rsidRPr="0050399F" w:rsidRDefault="003D3840" w:rsidP="003D3840">
            <w:pPr>
              <w:spacing w:before="360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3D3840" w:rsidRPr="00734DC6" w:rsidRDefault="003D3840" w:rsidP="003D3840">
            <w:pPr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Председатель </w:t>
            </w:r>
          </w:p>
          <w:p w:rsidR="003D3840" w:rsidRPr="0050399F" w:rsidRDefault="002C5B62" w:rsidP="003D384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3D3840" w:rsidRPr="0050399F">
              <w:rPr>
                <w:szCs w:val="28"/>
              </w:rPr>
              <w:t>чебно-методического объединения по естественнонаучному образов</w:t>
            </w:r>
            <w:r w:rsidR="003D3840" w:rsidRPr="0050399F">
              <w:rPr>
                <w:szCs w:val="28"/>
              </w:rPr>
              <w:t>а</w:t>
            </w:r>
            <w:r w:rsidR="003D3840" w:rsidRPr="0050399F">
              <w:rPr>
                <w:szCs w:val="28"/>
              </w:rPr>
              <w:t>нию</w:t>
            </w:r>
          </w:p>
          <w:p w:rsidR="003D3840" w:rsidRPr="0050399F" w:rsidRDefault="003D3840" w:rsidP="003D3840">
            <w:pPr>
              <w:rPr>
                <w:szCs w:val="28"/>
              </w:rPr>
            </w:pPr>
            <w:r w:rsidRPr="0050399F">
              <w:rPr>
                <w:szCs w:val="28"/>
              </w:rPr>
              <w:t>________________  А.Л. </w:t>
            </w:r>
            <w:proofErr w:type="spellStart"/>
            <w:r w:rsidRPr="0050399F">
              <w:rPr>
                <w:szCs w:val="28"/>
              </w:rPr>
              <w:t>Толстик</w:t>
            </w:r>
            <w:proofErr w:type="spellEnd"/>
          </w:p>
          <w:p w:rsidR="003D3840" w:rsidRPr="0050399F" w:rsidRDefault="003D3840" w:rsidP="003D3840">
            <w:pPr>
              <w:spacing w:before="120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3D3840" w:rsidRPr="0050399F" w:rsidRDefault="003D3840" w:rsidP="003D3840">
            <w:pPr>
              <w:ind w:left="249"/>
              <w:rPr>
                <w:szCs w:val="28"/>
              </w:rPr>
            </w:pPr>
          </w:p>
        </w:tc>
        <w:tc>
          <w:tcPr>
            <w:tcW w:w="4961" w:type="dxa"/>
          </w:tcPr>
          <w:p w:rsidR="003D3840" w:rsidRDefault="003D3840" w:rsidP="003D3840">
            <w:pPr>
              <w:ind w:left="252"/>
              <w:rPr>
                <w:b/>
                <w:szCs w:val="28"/>
              </w:rPr>
            </w:pPr>
          </w:p>
          <w:p w:rsidR="003D3840" w:rsidRPr="0050399F" w:rsidRDefault="003D3840" w:rsidP="003D3840">
            <w:pPr>
              <w:ind w:left="252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3D3840" w:rsidRPr="0050399F" w:rsidRDefault="003D3840" w:rsidP="003D3840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Начальник </w:t>
            </w:r>
            <w:proofErr w:type="gramStart"/>
            <w:r w:rsidR="002C5B62">
              <w:rPr>
                <w:szCs w:val="28"/>
              </w:rPr>
              <w:t>у</w:t>
            </w:r>
            <w:r w:rsidRPr="0050399F">
              <w:rPr>
                <w:szCs w:val="28"/>
              </w:rPr>
              <w:t>правления высшего о</w:t>
            </w:r>
            <w:r w:rsidRPr="0050399F">
              <w:rPr>
                <w:szCs w:val="28"/>
              </w:rPr>
              <w:t>б</w:t>
            </w:r>
            <w:r w:rsidRPr="0050399F">
              <w:rPr>
                <w:szCs w:val="28"/>
              </w:rPr>
              <w:t>разования Министерства образов</w:t>
            </w:r>
            <w:r w:rsidRPr="0050399F">
              <w:rPr>
                <w:szCs w:val="28"/>
              </w:rPr>
              <w:t>а</w:t>
            </w:r>
            <w:r w:rsidRPr="0050399F">
              <w:rPr>
                <w:szCs w:val="28"/>
              </w:rPr>
              <w:t>ния Республики</w:t>
            </w:r>
            <w:proofErr w:type="gramEnd"/>
            <w:r w:rsidRPr="0050399F">
              <w:rPr>
                <w:szCs w:val="28"/>
              </w:rPr>
              <w:t xml:space="preserve"> Беларусь </w:t>
            </w:r>
          </w:p>
          <w:p w:rsidR="003D3840" w:rsidRDefault="003D3840" w:rsidP="003D3840">
            <w:pPr>
              <w:ind w:left="249"/>
              <w:rPr>
                <w:szCs w:val="28"/>
              </w:rPr>
            </w:pPr>
            <w:r>
              <w:rPr>
                <w:szCs w:val="28"/>
              </w:rPr>
              <w:t>________________  С.И. Романюк</w:t>
            </w:r>
          </w:p>
          <w:p w:rsidR="003D3840" w:rsidRDefault="003D3840" w:rsidP="003D3840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3D3840" w:rsidRPr="0050399F" w:rsidRDefault="003D3840" w:rsidP="003D3840">
            <w:pPr>
              <w:spacing w:before="480"/>
              <w:ind w:left="249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3D3840" w:rsidRPr="0050399F" w:rsidRDefault="003D3840" w:rsidP="003D3840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Проректор по научно-методической работе </w:t>
            </w:r>
            <w:r w:rsidR="002C5B62">
              <w:rPr>
                <w:szCs w:val="28"/>
              </w:rPr>
              <w:t>г</w:t>
            </w:r>
            <w:bookmarkStart w:id="0" w:name="_GoBack"/>
            <w:bookmarkEnd w:id="0"/>
            <w:r w:rsidRPr="0050399F">
              <w:rPr>
                <w:szCs w:val="28"/>
              </w:rPr>
              <w:t>осударственного учрежд</w:t>
            </w:r>
            <w:r w:rsidRPr="0050399F">
              <w:rPr>
                <w:szCs w:val="28"/>
              </w:rPr>
              <w:t>е</w:t>
            </w:r>
            <w:r w:rsidRPr="0050399F">
              <w:rPr>
                <w:szCs w:val="28"/>
              </w:rPr>
              <w:t>ния образования «Республиканский и</w:t>
            </w:r>
            <w:r w:rsidRPr="0050399F">
              <w:rPr>
                <w:szCs w:val="28"/>
              </w:rPr>
              <w:t>н</w:t>
            </w:r>
            <w:r w:rsidRPr="0050399F">
              <w:rPr>
                <w:szCs w:val="28"/>
              </w:rPr>
              <w:t>ститут высшей школы»</w:t>
            </w:r>
          </w:p>
          <w:p w:rsidR="003D3840" w:rsidRDefault="003D3840" w:rsidP="003D3840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И.В. Титович</w:t>
            </w:r>
          </w:p>
          <w:p w:rsidR="003D3840" w:rsidRDefault="003D3840" w:rsidP="003D3840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201_г.</w:t>
            </w:r>
          </w:p>
          <w:p w:rsidR="003D3840" w:rsidRDefault="003D3840" w:rsidP="003D3840">
            <w:pPr>
              <w:ind w:left="249"/>
              <w:rPr>
                <w:szCs w:val="28"/>
              </w:rPr>
            </w:pPr>
          </w:p>
          <w:p w:rsidR="003D3840" w:rsidRPr="0050399F" w:rsidRDefault="003D3840" w:rsidP="003D3840">
            <w:pPr>
              <w:spacing w:before="120"/>
              <w:ind w:left="249"/>
              <w:rPr>
                <w:szCs w:val="28"/>
              </w:rPr>
            </w:pPr>
            <w:r w:rsidRPr="0050399F">
              <w:rPr>
                <w:szCs w:val="28"/>
              </w:rPr>
              <w:t>Эксперт-</w:t>
            </w:r>
            <w:proofErr w:type="spellStart"/>
            <w:r w:rsidRPr="0050399F">
              <w:rPr>
                <w:szCs w:val="28"/>
              </w:rPr>
              <w:t>нормоконтролер</w:t>
            </w:r>
            <w:proofErr w:type="spellEnd"/>
          </w:p>
        </w:tc>
      </w:tr>
      <w:tr w:rsidR="003D3840" w:rsidRPr="0050399F" w:rsidTr="003D3840">
        <w:tc>
          <w:tcPr>
            <w:tcW w:w="4786" w:type="dxa"/>
          </w:tcPr>
          <w:p w:rsidR="003D3840" w:rsidRPr="0050399F" w:rsidRDefault="003D3840" w:rsidP="003D3840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3D3840" w:rsidRDefault="003D3840" w:rsidP="003D3840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_____________</w:t>
            </w:r>
          </w:p>
          <w:p w:rsidR="003D3840" w:rsidRDefault="003D3840" w:rsidP="003D3840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3D3840" w:rsidRPr="0050399F" w:rsidRDefault="003D3840" w:rsidP="003D3840">
            <w:pPr>
              <w:ind w:left="252"/>
              <w:rPr>
                <w:szCs w:val="28"/>
              </w:rPr>
            </w:pPr>
          </w:p>
        </w:tc>
      </w:tr>
    </w:tbl>
    <w:p w:rsidR="003D3840" w:rsidRPr="0050399F" w:rsidRDefault="003D3840" w:rsidP="003D3840">
      <w:pPr>
        <w:jc w:val="center"/>
        <w:rPr>
          <w:szCs w:val="28"/>
        </w:rPr>
      </w:pPr>
      <w:r w:rsidRPr="0050399F">
        <w:rPr>
          <w:szCs w:val="28"/>
        </w:rPr>
        <w:t>Минск 201</w:t>
      </w:r>
      <w:r w:rsidR="00ED0E94">
        <w:rPr>
          <w:szCs w:val="28"/>
        </w:rPr>
        <w:t>5</w:t>
      </w:r>
    </w:p>
    <w:p w:rsidR="003D3840" w:rsidRDefault="003D3840" w:rsidP="008D4DB6">
      <w:pPr>
        <w:rPr>
          <w:szCs w:val="28"/>
        </w:rPr>
      </w:pPr>
      <w:r>
        <w:br w:type="page"/>
      </w:r>
      <w:r>
        <w:rPr>
          <w:b/>
          <w:bCs/>
          <w:szCs w:val="28"/>
        </w:rPr>
        <w:lastRenderedPageBreak/>
        <w:t>СОСТАВИТЕЛИ</w:t>
      </w:r>
      <w:r>
        <w:rPr>
          <w:b/>
          <w:szCs w:val="28"/>
        </w:rPr>
        <w:t>:</w:t>
      </w:r>
    </w:p>
    <w:p w:rsidR="003D3840" w:rsidRDefault="003D3840" w:rsidP="003D3840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Сергей Гаврилович Кононов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доцент кафедры геометрии, топологии и мет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дики преподавания математики Белорусского государственного университета, кандидат физико-математических наук, доцент;</w:t>
      </w:r>
    </w:p>
    <w:p w:rsidR="003D3840" w:rsidRDefault="003D3840" w:rsidP="003D3840">
      <w:pPr>
        <w:pStyle w:val="a3"/>
        <w:widowControl/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Владимир Леонидович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Тимохович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доцент кафедры геометрии, топологии и методики преподавания математики Белорусского государственного универс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тета, кандидат физико-математических наук, доцент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D3840" w:rsidRDefault="003D3840" w:rsidP="003D3840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3840" w:rsidRDefault="003D3840" w:rsidP="003D3840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РЕЦЕНЗЕНТЫ:</w:t>
      </w:r>
    </w:p>
    <w:p w:rsidR="003D3840" w:rsidRDefault="003D3840" w:rsidP="003D3840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3840" w:rsidRDefault="003D3840" w:rsidP="003D3840">
      <w:pPr>
        <w:pStyle w:val="a3"/>
        <w:widowControl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математики и методики преподавания математики учреждения образования «Белорусский государственный педагогический университет им. М. Танка»</w:t>
      </w:r>
      <w:r w:rsidRPr="00A312F3">
        <w:rPr>
          <w:rFonts w:ascii="Times New Roman" w:hAnsi="Times New Roman" w:cs="Times New Roman"/>
          <w:sz w:val="28"/>
          <w:szCs w:val="28"/>
        </w:rPr>
        <w:t>;</w:t>
      </w:r>
    </w:p>
    <w:p w:rsidR="003D3840" w:rsidRDefault="003D3840" w:rsidP="003D3840">
      <w:pPr>
        <w:pStyle w:val="a3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Иван Васильевич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Белько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профессор кафедры высшей математики  Белору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ского государственного аграрного технического университета, доктор физико-математических наук, профессор</w:t>
      </w:r>
    </w:p>
    <w:p w:rsidR="003D3840" w:rsidRDefault="003D3840" w:rsidP="003D3840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3840" w:rsidRDefault="003D3840" w:rsidP="003D3840">
      <w:pPr>
        <w:pStyle w:val="a3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РЕКОМЕНДОВАНА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УТВЕРЖДЕНИЮ В КАЧЕСТВЕ ТИПОВОЙ:</w:t>
      </w:r>
    </w:p>
    <w:p w:rsidR="003D3840" w:rsidRDefault="003D3840" w:rsidP="003D3840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840" w:rsidRDefault="003D3840" w:rsidP="003D3840">
      <w:pPr>
        <w:pStyle w:val="a3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Кафедрой геометрии, топологии и методики преподавания математики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механ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ко-математического факультета </w:t>
      </w:r>
      <w:r>
        <w:rPr>
          <w:rFonts w:ascii="Times New Roman" w:hAnsi="Times New Roman" w:cs="Times New Roman"/>
          <w:sz w:val="28"/>
          <w:szCs w:val="28"/>
        </w:rPr>
        <w:t>Белорусского государственного университета</w:t>
      </w:r>
    </w:p>
    <w:p w:rsidR="003D3840" w:rsidRDefault="003D3840" w:rsidP="003D3840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8D4DB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8D4DB6">
        <w:rPr>
          <w:rFonts w:ascii="Times New Roman" w:hAnsi="Times New Roman" w:cs="Times New Roman"/>
          <w:sz w:val="28"/>
          <w:szCs w:val="28"/>
        </w:rPr>
        <w:t>05.05.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8D4DB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D3840" w:rsidRDefault="003D3840" w:rsidP="003D3840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840" w:rsidRDefault="003D3840" w:rsidP="003D3840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3D3840" w:rsidRDefault="003D3840" w:rsidP="003D3840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8D4DB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8D4DB6">
        <w:rPr>
          <w:rFonts w:ascii="Times New Roman" w:hAnsi="Times New Roman" w:cs="Times New Roman"/>
          <w:sz w:val="28"/>
          <w:szCs w:val="28"/>
        </w:rPr>
        <w:t>15.05.2015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D3840" w:rsidRDefault="003D3840" w:rsidP="003D3840">
      <w:pPr>
        <w:pStyle w:val="a3"/>
        <w:spacing w:line="257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3D3840" w:rsidRDefault="003D3840" w:rsidP="003D3840">
      <w:pPr>
        <w:rPr>
          <w:spacing w:val="-2"/>
          <w:szCs w:val="28"/>
        </w:rPr>
      </w:pPr>
      <w:r>
        <w:rPr>
          <w:spacing w:val="-2"/>
          <w:szCs w:val="28"/>
        </w:rPr>
        <w:t>Научно-методическим советом по математике и механике Учебно-методического объединения по естественнонаучному образованию</w:t>
      </w:r>
    </w:p>
    <w:p w:rsidR="003D3840" w:rsidRPr="00E27C0A" w:rsidRDefault="003D3840" w:rsidP="003D3840">
      <w:pPr>
        <w:rPr>
          <w:szCs w:val="28"/>
        </w:rPr>
      </w:pPr>
      <w:r>
        <w:rPr>
          <w:szCs w:val="28"/>
        </w:rPr>
        <w:t xml:space="preserve">(протокол № </w:t>
      </w:r>
      <w:r w:rsidR="008D4DB6">
        <w:rPr>
          <w:szCs w:val="28"/>
        </w:rPr>
        <w:t>6</w:t>
      </w:r>
      <w:r>
        <w:rPr>
          <w:szCs w:val="28"/>
        </w:rPr>
        <w:t xml:space="preserve"> от </w:t>
      </w:r>
      <w:r w:rsidR="008D4DB6">
        <w:rPr>
          <w:szCs w:val="28"/>
        </w:rPr>
        <w:t>19.05.2</w:t>
      </w:r>
      <w:r>
        <w:rPr>
          <w:szCs w:val="28"/>
        </w:rPr>
        <w:t>01</w:t>
      </w:r>
      <w:r w:rsidR="008D4DB6">
        <w:rPr>
          <w:szCs w:val="28"/>
        </w:rPr>
        <w:t>5</w:t>
      </w:r>
      <w:r>
        <w:rPr>
          <w:szCs w:val="28"/>
        </w:rPr>
        <w:t>)</w:t>
      </w:r>
    </w:p>
    <w:p w:rsidR="003D3840" w:rsidRDefault="003D3840" w:rsidP="003D3840">
      <w:pPr>
        <w:spacing w:before="120"/>
        <w:rPr>
          <w:szCs w:val="28"/>
        </w:rPr>
      </w:pPr>
    </w:p>
    <w:p w:rsidR="003D3840" w:rsidRDefault="003D3840" w:rsidP="003D3840">
      <w:pPr>
        <w:spacing w:before="120"/>
        <w:rPr>
          <w:szCs w:val="28"/>
        </w:rPr>
      </w:pPr>
    </w:p>
    <w:p w:rsidR="003D3840" w:rsidRDefault="003D3840" w:rsidP="003D3840">
      <w:pPr>
        <w:spacing w:before="120"/>
        <w:rPr>
          <w:szCs w:val="28"/>
        </w:rPr>
      </w:pPr>
    </w:p>
    <w:p w:rsidR="003D3840" w:rsidRDefault="003D3840" w:rsidP="003D3840">
      <w:pPr>
        <w:spacing w:before="120"/>
        <w:rPr>
          <w:szCs w:val="28"/>
        </w:rPr>
      </w:pPr>
    </w:p>
    <w:p w:rsidR="003D3840" w:rsidRDefault="003D3840" w:rsidP="003D3840">
      <w:pPr>
        <w:spacing w:before="120"/>
        <w:rPr>
          <w:szCs w:val="28"/>
        </w:rPr>
      </w:pPr>
    </w:p>
    <w:p w:rsidR="003D3840" w:rsidRDefault="003D3840" w:rsidP="003D3840">
      <w:pPr>
        <w:spacing w:before="120"/>
        <w:rPr>
          <w:szCs w:val="28"/>
        </w:rPr>
      </w:pPr>
    </w:p>
    <w:p w:rsidR="003D3840" w:rsidRDefault="003D3840" w:rsidP="003D3840">
      <w:pPr>
        <w:spacing w:before="120"/>
        <w:rPr>
          <w:szCs w:val="28"/>
        </w:rPr>
      </w:pPr>
    </w:p>
    <w:p w:rsidR="003D3840" w:rsidRDefault="003D3840" w:rsidP="003D3840">
      <w:pPr>
        <w:spacing w:before="120"/>
        <w:rPr>
          <w:szCs w:val="28"/>
        </w:rPr>
      </w:pPr>
    </w:p>
    <w:p w:rsidR="003D3840" w:rsidRPr="00E27C0A" w:rsidRDefault="003D3840" w:rsidP="003D3840">
      <w:pPr>
        <w:pStyle w:val="a3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редакцию:  Сергей Гаврилович Кононов</w:t>
      </w:r>
    </w:p>
    <w:p w:rsidR="003D3840" w:rsidRDefault="003D3840" w:rsidP="003D3840">
      <w:pPr>
        <w:pStyle w:val="a3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за выпуск: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Сергей Гаврилович Кононов</w:t>
      </w:r>
    </w:p>
    <w:p w:rsidR="003D3840" w:rsidRDefault="003D3840" w:rsidP="003D3840">
      <w:pPr>
        <w:pStyle w:val="5"/>
        <w:keepNext w:val="0"/>
        <w:rPr>
          <w:szCs w:val="28"/>
        </w:rPr>
      </w:pPr>
      <w:r>
        <w:rPr>
          <w:szCs w:val="28"/>
        </w:rPr>
        <w:br w:type="page"/>
      </w:r>
      <w:r>
        <w:rPr>
          <w:szCs w:val="28"/>
        </w:rPr>
        <w:lastRenderedPageBreak/>
        <w:t>ПОЯСНИТЕЛЬНАЯ ЗАПИСКА</w:t>
      </w:r>
    </w:p>
    <w:p w:rsidR="003D3840" w:rsidRPr="003D3840" w:rsidRDefault="003D3840" w:rsidP="003D3840"/>
    <w:p w:rsidR="003D3840" w:rsidRPr="003D3840" w:rsidRDefault="003D3840" w:rsidP="003D3840">
      <w:pPr>
        <w:ind w:firstLine="567"/>
        <w:rPr>
          <w:iCs/>
          <w:szCs w:val="28"/>
        </w:rPr>
      </w:pPr>
      <w:r w:rsidRPr="003D3840">
        <w:rPr>
          <w:b/>
          <w:bCs/>
          <w:i/>
          <w:iCs/>
          <w:szCs w:val="28"/>
        </w:rPr>
        <w:t>Введение в математику</w:t>
      </w:r>
      <w:r w:rsidRPr="003D3840">
        <w:rPr>
          <w:b/>
          <w:bCs/>
          <w:iCs/>
          <w:szCs w:val="28"/>
        </w:rPr>
        <w:t xml:space="preserve"> </w:t>
      </w:r>
      <w:r w:rsidRPr="003D3840">
        <w:rPr>
          <w:bCs/>
          <w:iCs/>
          <w:szCs w:val="28"/>
        </w:rPr>
        <w:t xml:space="preserve">– дисциплина, которая </w:t>
      </w:r>
      <w:r w:rsidRPr="003D3840">
        <w:rPr>
          <w:iCs/>
          <w:szCs w:val="28"/>
        </w:rPr>
        <w:t>входит в цикл общепр</w:t>
      </w:r>
      <w:r w:rsidRPr="003D3840">
        <w:rPr>
          <w:iCs/>
          <w:szCs w:val="28"/>
        </w:rPr>
        <w:t>о</w:t>
      </w:r>
      <w:r w:rsidRPr="003D3840">
        <w:rPr>
          <w:iCs/>
          <w:szCs w:val="28"/>
        </w:rPr>
        <w:t>фессиональных и специальных дисциплин.</w:t>
      </w:r>
      <w:r w:rsidRPr="003D3840">
        <w:rPr>
          <w:bCs/>
          <w:iCs/>
          <w:szCs w:val="28"/>
        </w:rPr>
        <w:t xml:space="preserve"> Эта дисциплина</w:t>
      </w:r>
      <w:r w:rsidRPr="003D3840">
        <w:rPr>
          <w:b/>
          <w:bCs/>
          <w:iCs/>
          <w:szCs w:val="28"/>
        </w:rPr>
        <w:t xml:space="preserve"> </w:t>
      </w:r>
      <w:r w:rsidRPr="003D3840">
        <w:rPr>
          <w:iCs/>
          <w:szCs w:val="28"/>
        </w:rPr>
        <w:t xml:space="preserve"> преподается, как правило,</w:t>
      </w:r>
      <w:r w:rsidRPr="003D3840">
        <w:rPr>
          <w:bCs/>
          <w:iCs/>
          <w:szCs w:val="28"/>
        </w:rPr>
        <w:t xml:space="preserve"> в первом семестре и призвана облегчить учащимся переход от соде</w:t>
      </w:r>
      <w:r w:rsidRPr="003D3840">
        <w:rPr>
          <w:bCs/>
          <w:iCs/>
          <w:szCs w:val="28"/>
        </w:rPr>
        <w:t>р</w:t>
      </w:r>
      <w:r w:rsidRPr="003D3840">
        <w:rPr>
          <w:bCs/>
          <w:iCs/>
          <w:szCs w:val="28"/>
        </w:rPr>
        <w:t xml:space="preserve">жания и методов обучения, принятых в элементарной школьной математике, к методологии изложения </w:t>
      </w:r>
      <w:r>
        <w:rPr>
          <w:bCs/>
          <w:iCs/>
          <w:szCs w:val="28"/>
        </w:rPr>
        <w:t>материала</w:t>
      </w:r>
      <w:r w:rsidRPr="003D3840">
        <w:rPr>
          <w:bCs/>
          <w:iCs/>
          <w:szCs w:val="28"/>
        </w:rPr>
        <w:t xml:space="preserve"> в высшей математике. </w:t>
      </w:r>
      <w:r w:rsidRPr="003D3840">
        <w:rPr>
          <w:iCs/>
          <w:szCs w:val="28"/>
        </w:rPr>
        <w:t xml:space="preserve">Основными </w:t>
      </w:r>
      <w:r w:rsidRPr="003D3840">
        <w:rPr>
          <w:b/>
          <w:i/>
          <w:szCs w:val="28"/>
        </w:rPr>
        <w:t>целями</w:t>
      </w:r>
      <w:r w:rsidRPr="003D3840">
        <w:rPr>
          <w:iCs/>
          <w:szCs w:val="28"/>
        </w:rPr>
        <w:t xml:space="preserve"> дисциплины </w:t>
      </w:r>
      <w:r w:rsidRPr="003D3840">
        <w:rPr>
          <w:b/>
          <w:i/>
          <w:iCs/>
          <w:szCs w:val="28"/>
        </w:rPr>
        <w:t>Введение в математику</w:t>
      </w:r>
      <w:r w:rsidRPr="003D3840">
        <w:rPr>
          <w:iCs/>
          <w:szCs w:val="28"/>
        </w:rPr>
        <w:t xml:space="preserve"> являются:</w:t>
      </w:r>
    </w:p>
    <w:p w:rsidR="003D3840" w:rsidRPr="003D3840" w:rsidRDefault="003D3840" w:rsidP="003D3840">
      <w:pPr>
        <w:numPr>
          <w:ilvl w:val="0"/>
          <w:numId w:val="8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left="293"/>
        <w:rPr>
          <w:iCs/>
          <w:spacing w:val="-21"/>
          <w:szCs w:val="28"/>
        </w:rPr>
      </w:pPr>
      <w:r w:rsidRPr="003D3840">
        <w:rPr>
          <w:iCs/>
          <w:spacing w:val="5"/>
          <w:szCs w:val="28"/>
        </w:rPr>
        <w:t>знакомство студентов, начинающих свое математическое образование, с языком высшей математики, терминологией и общими математическими конструкциями, лежащими в основе различных математических дисц</w:t>
      </w:r>
      <w:r w:rsidRPr="003D3840">
        <w:rPr>
          <w:iCs/>
          <w:spacing w:val="5"/>
          <w:szCs w:val="28"/>
        </w:rPr>
        <w:t>и</w:t>
      </w:r>
      <w:r w:rsidRPr="003D3840">
        <w:rPr>
          <w:iCs/>
          <w:spacing w:val="5"/>
          <w:szCs w:val="28"/>
        </w:rPr>
        <w:t>плин;</w:t>
      </w:r>
    </w:p>
    <w:p w:rsidR="003D3840" w:rsidRPr="003D3840" w:rsidRDefault="003D3840" w:rsidP="003D3840">
      <w:pPr>
        <w:numPr>
          <w:ilvl w:val="0"/>
          <w:numId w:val="8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left="293"/>
        <w:rPr>
          <w:iCs/>
          <w:spacing w:val="-21"/>
          <w:szCs w:val="28"/>
        </w:rPr>
      </w:pPr>
      <w:r w:rsidRPr="003D3840">
        <w:rPr>
          <w:iCs/>
          <w:spacing w:val="-21"/>
          <w:szCs w:val="28"/>
        </w:rPr>
        <w:t xml:space="preserve">изложение  элементов математической  логики и основных методов,  используемых </w:t>
      </w:r>
      <w:proofErr w:type="gramStart"/>
      <w:r w:rsidRPr="003D3840">
        <w:rPr>
          <w:iCs/>
          <w:spacing w:val="-21"/>
          <w:szCs w:val="28"/>
        </w:rPr>
        <w:t>при</w:t>
      </w:r>
      <w:proofErr w:type="gramEnd"/>
      <w:r w:rsidRPr="003D3840">
        <w:rPr>
          <w:iCs/>
          <w:spacing w:val="-21"/>
          <w:szCs w:val="28"/>
        </w:rPr>
        <w:t xml:space="preserve"> доказательств математических утверждений;</w:t>
      </w:r>
    </w:p>
    <w:p w:rsidR="003D3840" w:rsidRPr="003D3840" w:rsidRDefault="003D3840" w:rsidP="003D3840">
      <w:pPr>
        <w:numPr>
          <w:ilvl w:val="0"/>
          <w:numId w:val="8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left="293"/>
        <w:rPr>
          <w:iCs/>
          <w:spacing w:val="-21"/>
          <w:szCs w:val="28"/>
        </w:rPr>
      </w:pPr>
      <w:r w:rsidRPr="003D3840">
        <w:rPr>
          <w:iCs/>
          <w:spacing w:val="5"/>
          <w:szCs w:val="28"/>
        </w:rPr>
        <w:t>демонстрация аксиоматического метода построения математических теорий на примере аксиоматик натуральных чисел и евклидовой план</w:t>
      </w:r>
      <w:r w:rsidRPr="003D3840">
        <w:rPr>
          <w:iCs/>
          <w:spacing w:val="5"/>
          <w:szCs w:val="28"/>
        </w:rPr>
        <w:t>и</w:t>
      </w:r>
      <w:r w:rsidRPr="003D3840">
        <w:rPr>
          <w:iCs/>
          <w:spacing w:val="5"/>
          <w:szCs w:val="28"/>
        </w:rPr>
        <w:t>метрии;</w:t>
      </w:r>
    </w:p>
    <w:p w:rsidR="003D3840" w:rsidRPr="003D3840" w:rsidRDefault="003D3840" w:rsidP="003D3840">
      <w:pPr>
        <w:numPr>
          <w:ilvl w:val="0"/>
          <w:numId w:val="8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left="293"/>
        <w:rPr>
          <w:iCs/>
          <w:spacing w:val="-21"/>
          <w:szCs w:val="28"/>
        </w:rPr>
      </w:pPr>
      <w:r w:rsidRPr="003D3840">
        <w:rPr>
          <w:iCs/>
          <w:spacing w:val="5"/>
          <w:szCs w:val="28"/>
        </w:rPr>
        <w:t>изложение элементов комбинаторики, используемых в различных ди</w:t>
      </w:r>
      <w:r w:rsidRPr="003D3840">
        <w:rPr>
          <w:iCs/>
          <w:spacing w:val="5"/>
          <w:szCs w:val="28"/>
        </w:rPr>
        <w:t>с</w:t>
      </w:r>
      <w:r w:rsidRPr="003D3840">
        <w:rPr>
          <w:iCs/>
          <w:spacing w:val="5"/>
          <w:szCs w:val="28"/>
        </w:rPr>
        <w:t>циплинах, в частности, в курсах «Математический анализ» и «</w:t>
      </w:r>
      <w:proofErr w:type="gramStart"/>
      <w:r w:rsidRPr="003D3840">
        <w:rPr>
          <w:iCs/>
          <w:spacing w:val="5"/>
          <w:szCs w:val="28"/>
        </w:rPr>
        <w:t>Алгебра</w:t>
      </w:r>
      <w:proofErr w:type="gramEnd"/>
      <w:r w:rsidRPr="003D3840">
        <w:rPr>
          <w:iCs/>
          <w:spacing w:val="5"/>
          <w:szCs w:val="28"/>
        </w:rPr>
        <w:t xml:space="preserve"> и теория чисел» </w:t>
      </w:r>
    </w:p>
    <w:p w:rsidR="003D3840" w:rsidRPr="003D3840" w:rsidRDefault="003D3840" w:rsidP="003D3840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Cs/>
          <w:szCs w:val="28"/>
        </w:rPr>
      </w:pPr>
      <w:r w:rsidRPr="003D3840">
        <w:rPr>
          <w:iCs/>
          <w:szCs w:val="28"/>
        </w:rPr>
        <w:t xml:space="preserve"> Для достижения этих целей решаются следующие </w:t>
      </w:r>
      <w:r w:rsidRPr="003D3840">
        <w:rPr>
          <w:b/>
          <w:bCs/>
          <w:i/>
          <w:szCs w:val="28"/>
        </w:rPr>
        <w:t>задачи</w:t>
      </w:r>
      <w:r w:rsidRPr="003D3840">
        <w:rPr>
          <w:iCs/>
          <w:szCs w:val="28"/>
        </w:rPr>
        <w:t>:</w:t>
      </w:r>
    </w:p>
    <w:p w:rsidR="003D3840" w:rsidRPr="003D3840" w:rsidRDefault="003D3840" w:rsidP="003D3840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left="293"/>
        <w:rPr>
          <w:iCs/>
          <w:szCs w:val="28"/>
        </w:rPr>
      </w:pPr>
      <w:r w:rsidRPr="003D3840">
        <w:rPr>
          <w:iCs/>
          <w:szCs w:val="28"/>
        </w:rPr>
        <w:t>● раскрывается значение и роль математики в системе современных знаний и в системе образования на разных ее ступенях;</w:t>
      </w:r>
    </w:p>
    <w:p w:rsidR="003D3840" w:rsidRPr="003D3840" w:rsidRDefault="003D3840" w:rsidP="003D3840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left="293"/>
        <w:rPr>
          <w:iCs/>
          <w:szCs w:val="28"/>
        </w:rPr>
      </w:pPr>
      <w:r w:rsidRPr="003D3840">
        <w:rPr>
          <w:iCs/>
          <w:szCs w:val="28"/>
        </w:rPr>
        <w:t>● подчеркивается основополагающая роль математической логики, прида</w:t>
      </w:r>
      <w:r w:rsidRPr="003D3840">
        <w:rPr>
          <w:iCs/>
          <w:szCs w:val="28"/>
        </w:rPr>
        <w:t>ю</w:t>
      </w:r>
      <w:r w:rsidRPr="003D3840">
        <w:rPr>
          <w:iCs/>
          <w:szCs w:val="28"/>
        </w:rPr>
        <w:t>щая дедуктивный характер математике, отличающий ее от других естестве</w:t>
      </w:r>
      <w:r w:rsidRPr="003D3840">
        <w:rPr>
          <w:iCs/>
          <w:szCs w:val="28"/>
        </w:rPr>
        <w:t>н</w:t>
      </w:r>
      <w:r w:rsidRPr="003D3840">
        <w:rPr>
          <w:iCs/>
          <w:szCs w:val="28"/>
        </w:rPr>
        <w:t xml:space="preserve">ных и гуманитарных наук; </w:t>
      </w:r>
    </w:p>
    <w:p w:rsidR="003D3840" w:rsidRPr="003D3840" w:rsidRDefault="003D3840" w:rsidP="003D3840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left="293"/>
        <w:rPr>
          <w:iCs/>
          <w:szCs w:val="28"/>
        </w:rPr>
      </w:pPr>
      <w:r w:rsidRPr="003D3840">
        <w:rPr>
          <w:iCs/>
          <w:szCs w:val="28"/>
        </w:rPr>
        <w:t>● излагаются начала теории множеств, понятия, конструкции и теоремы к</w:t>
      </w:r>
      <w:r w:rsidRPr="003D3840">
        <w:rPr>
          <w:iCs/>
          <w:szCs w:val="28"/>
        </w:rPr>
        <w:t>о</w:t>
      </w:r>
      <w:r w:rsidRPr="003D3840">
        <w:rPr>
          <w:iCs/>
          <w:szCs w:val="28"/>
        </w:rPr>
        <w:t>торой лежат в основе большинства разделов современной математики.</w:t>
      </w:r>
    </w:p>
    <w:p w:rsidR="003D3840" w:rsidRPr="003D3840" w:rsidRDefault="003D3840" w:rsidP="003D3840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firstLine="284"/>
        <w:rPr>
          <w:iCs/>
          <w:szCs w:val="28"/>
        </w:rPr>
      </w:pPr>
      <w:r w:rsidRPr="003D3840">
        <w:rPr>
          <w:iCs/>
          <w:szCs w:val="28"/>
        </w:rPr>
        <w:t>В начале изложения дисциплины дается характеристика математики как науки, ее содержания и методов исследований. Затем вводится основополаг</w:t>
      </w:r>
      <w:r w:rsidRPr="003D3840">
        <w:rPr>
          <w:iCs/>
          <w:szCs w:val="28"/>
        </w:rPr>
        <w:t>а</w:t>
      </w:r>
      <w:r w:rsidRPr="003D3840">
        <w:rPr>
          <w:iCs/>
          <w:szCs w:val="28"/>
        </w:rPr>
        <w:t>ющее математическое понятие множества. Обсуждается канторов подход к этому понятию и возникающие при этом парадоксы «наивной» теории мн</w:t>
      </w:r>
      <w:r w:rsidRPr="003D3840">
        <w:rPr>
          <w:iCs/>
          <w:szCs w:val="28"/>
        </w:rPr>
        <w:t>о</w:t>
      </w:r>
      <w:r w:rsidRPr="003D3840">
        <w:rPr>
          <w:iCs/>
          <w:szCs w:val="28"/>
        </w:rPr>
        <w:t>жеств. Дается понятие об аксиоматическом подходе к построению теории мн</w:t>
      </w:r>
      <w:r w:rsidRPr="003D3840">
        <w:rPr>
          <w:iCs/>
          <w:szCs w:val="28"/>
        </w:rPr>
        <w:t>о</w:t>
      </w:r>
      <w:r w:rsidRPr="003D3840">
        <w:rPr>
          <w:iCs/>
          <w:szCs w:val="28"/>
        </w:rPr>
        <w:t>жеств и других математических теорий. Рассматриваются операции над множ</w:t>
      </w:r>
      <w:r w:rsidRPr="003D3840">
        <w:rPr>
          <w:iCs/>
          <w:szCs w:val="28"/>
        </w:rPr>
        <w:t>е</w:t>
      </w:r>
      <w:r w:rsidRPr="003D3840">
        <w:rPr>
          <w:iCs/>
          <w:szCs w:val="28"/>
        </w:rPr>
        <w:t>ствами, в том числе декартово произведение множеств.  На его основе опред</w:t>
      </w:r>
      <w:r w:rsidRPr="003D3840">
        <w:rPr>
          <w:iCs/>
          <w:szCs w:val="28"/>
        </w:rPr>
        <w:t>е</w:t>
      </w:r>
      <w:r w:rsidRPr="003D3840">
        <w:rPr>
          <w:iCs/>
          <w:szCs w:val="28"/>
        </w:rPr>
        <w:t>ляется понятие бинарного отношения, подробно разбирается отношение экв</w:t>
      </w:r>
      <w:r w:rsidRPr="003D3840">
        <w:rPr>
          <w:iCs/>
          <w:szCs w:val="28"/>
        </w:rPr>
        <w:t>и</w:t>
      </w:r>
      <w:r w:rsidRPr="003D3840">
        <w:rPr>
          <w:iCs/>
          <w:szCs w:val="28"/>
        </w:rPr>
        <w:t xml:space="preserve">валентности и конструкция </w:t>
      </w:r>
      <w:proofErr w:type="spellStart"/>
      <w:r w:rsidRPr="003D3840">
        <w:rPr>
          <w:iCs/>
          <w:szCs w:val="28"/>
        </w:rPr>
        <w:t>фактормножества</w:t>
      </w:r>
      <w:proofErr w:type="spellEnd"/>
      <w:r w:rsidRPr="003D3840">
        <w:rPr>
          <w:iCs/>
          <w:szCs w:val="28"/>
        </w:rPr>
        <w:t xml:space="preserve">. Приводятся начальные сведения об упорядоченных множествах, излагается метод математической индукции. </w:t>
      </w:r>
    </w:p>
    <w:p w:rsidR="003D3840" w:rsidRPr="003D3840" w:rsidRDefault="003D3840" w:rsidP="003D3840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firstLine="284"/>
        <w:rPr>
          <w:iCs/>
          <w:szCs w:val="28"/>
        </w:rPr>
      </w:pPr>
      <w:r w:rsidRPr="003D3840">
        <w:rPr>
          <w:iCs/>
          <w:szCs w:val="28"/>
        </w:rPr>
        <w:t>Далее изучается важнейшее математическое понятие отображения (фун</w:t>
      </w:r>
      <w:r w:rsidRPr="003D3840">
        <w:rPr>
          <w:iCs/>
          <w:szCs w:val="28"/>
        </w:rPr>
        <w:t>к</w:t>
      </w:r>
      <w:r w:rsidRPr="003D3840">
        <w:rPr>
          <w:iCs/>
          <w:szCs w:val="28"/>
        </w:rPr>
        <w:t>ции). Приводятся примеры функций из различных разделов математики. Опр</w:t>
      </w:r>
      <w:r w:rsidRPr="003D3840">
        <w:rPr>
          <w:iCs/>
          <w:szCs w:val="28"/>
        </w:rPr>
        <w:t>е</w:t>
      </w:r>
      <w:r w:rsidRPr="003D3840">
        <w:rPr>
          <w:iCs/>
          <w:szCs w:val="28"/>
        </w:rPr>
        <w:t xml:space="preserve">деляются инъективные, </w:t>
      </w:r>
      <w:proofErr w:type="spellStart"/>
      <w:r w:rsidRPr="003D3840">
        <w:rPr>
          <w:iCs/>
          <w:szCs w:val="28"/>
        </w:rPr>
        <w:t>сюръективные</w:t>
      </w:r>
      <w:proofErr w:type="spellEnd"/>
      <w:r w:rsidRPr="003D3840">
        <w:rPr>
          <w:iCs/>
          <w:szCs w:val="28"/>
        </w:rPr>
        <w:t xml:space="preserve">, </w:t>
      </w:r>
      <w:proofErr w:type="spellStart"/>
      <w:r w:rsidRPr="003D3840">
        <w:rPr>
          <w:iCs/>
          <w:szCs w:val="28"/>
        </w:rPr>
        <w:t>биективные</w:t>
      </w:r>
      <w:proofErr w:type="spellEnd"/>
      <w:r w:rsidRPr="003D3840">
        <w:rPr>
          <w:iCs/>
          <w:szCs w:val="28"/>
        </w:rPr>
        <w:t xml:space="preserve"> отображения, композиция отображений, обратное отображение, доказываются основные утверждения, связанные с этими понятиями. Вводится понятие равномощных множеств, ра</w:t>
      </w:r>
      <w:r w:rsidRPr="003D3840">
        <w:rPr>
          <w:iCs/>
          <w:szCs w:val="28"/>
        </w:rPr>
        <w:t>с</w:t>
      </w:r>
      <w:r w:rsidRPr="003D3840">
        <w:rPr>
          <w:iCs/>
          <w:szCs w:val="28"/>
        </w:rPr>
        <w:t xml:space="preserve">сматриваются счетные множества и множества мощности континуума.  </w:t>
      </w:r>
    </w:p>
    <w:p w:rsidR="003D3840" w:rsidRPr="003D3840" w:rsidRDefault="003D3840" w:rsidP="003D3840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firstLine="284"/>
        <w:rPr>
          <w:iCs/>
          <w:szCs w:val="28"/>
        </w:rPr>
      </w:pPr>
      <w:r w:rsidRPr="003D3840">
        <w:rPr>
          <w:iCs/>
          <w:szCs w:val="28"/>
        </w:rPr>
        <w:t>Несколько лекций посвящены элементам математической логики. В этом разделе студенты знакомятся с принятой в математической логике терминол</w:t>
      </w:r>
      <w:r w:rsidRPr="003D3840">
        <w:rPr>
          <w:iCs/>
          <w:szCs w:val="28"/>
        </w:rPr>
        <w:t>о</w:t>
      </w:r>
      <w:r w:rsidRPr="003D3840">
        <w:rPr>
          <w:iCs/>
          <w:szCs w:val="28"/>
        </w:rPr>
        <w:t>гией, с основными логическими операциями и методами доказательства мат</w:t>
      </w:r>
      <w:r w:rsidRPr="003D3840">
        <w:rPr>
          <w:iCs/>
          <w:szCs w:val="28"/>
        </w:rPr>
        <w:t>е</w:t>
      </w:r>
      <w:r w:rsidRPr="003D3840">
        <w:rPr>
          <w:iCs/>
          <w:szCs w:val="28"/>
        </w:rPr>
        <w:t xml:space="preserve">матических утверждений. </w:t>
      </w:r>
    </w:p>
    <w:p w:rsidR="003D3840" w:rsidRPr="003D3840" w:rsidRDefault="003D3840" w:rsidP="003D3840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firstLine="284"/>
        <w:rPr>
          <w:iCs/>
          <w:szCs w:val="28"/>
        </w:rPr>
      </w:pPr>
      <w:r w:rsidRPr="003D3840">
        <w:rPr>
          <w:iCs/>
          <w:szCs w:val="28"/>
        </w:rPr>
        <w:t>Далее рассматриваются некоторые вопросы комбинаторики. Для конечных множеств определяются понятия сочетания, перестановки, приводится формула бинома Ньютона. Рассматриваются правила суммы и произведения в комбин</w:t>
      </w:r>
      <w:r w:rsidRPr="003D3840">
        <w:rPr>
          <w:iCs/>
          <w:szCs w:val="28"/>
        </w:rPr>
        <w:t>а</w:t>
      </w:r>
      <w:r w:rsidRPr="003D3840">
        <w:rPr>
          <w:iCs/>
          <w:szCs w:val="28"/>
        </w:rPr>
        <w:lastRenderedPageBreak/>
        <w:t>торике, а также правило включений и исключений и его приложения.</w:t>
      </w:r>
    </w:p>
    <w:p w:rsidR="003D3840" w:rsidRPr="003D3840" w:rsidRDefault="003D3840" w:rsidP="003D3840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firstLine="284"/>
        <w:rPr>
          <w:iCs/>
          <w:szCs w:val="28"/>
        </w:rPr>
      </w:pPr>
      <w:r w:rsidRPr="003D3840">
        <w:rPr>
          <w:iCs/>
          <w:szCs w:val="28"/>
        </w:rPr>
        <w:t>В заключение даются примеры аксиоматического построения математич</w:t>
      </w:r>
      <w:r w:rsidRPr="003D3840">
        <w:rPr>
          <w:iCs/>
          <w:szCs w:val="28"/>
        </w:rPr>
        <w:t>е</w:t>
      </w:r>
      <w:r w:rsidRPr="003D3840">
        <w:rPr>
          <w:iCs/>
          <w:szCs w:val="28"/>
        </w:rPr>
        <w:t>ской теории на основе аксиоматики Пеано натуральных чисел и аксиоматике Гильберта элементарной геометрии.</w:t>
      </w:r>
    </w:p>
    <w:p w:rsidR="003D3840" w:rsidRPr="003D3840" w:rsidRDefault="003D3840" w:rsidP="003D3840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Cs/>
          <w:szCs w:val="28"/>
        </w:rPr>
      </w:pPr>
      <w:r w:rsidRPr="003D3840">
        <w:rPr>
          <w:iCs/>
          <w:szCs w:val="28"/>
        </w:rPr>
        <w:t xml:space="preserve">    Основным методом изучения дисциплины  «Введение в математику» являе</w:t>
      </w:r>
      <w:r w:rsidRPr="003D3840">
        <w:rPr>
          <w:iCs/>
          <w:szCs w:val="28"/>
        </w:rPr>
        <w:t>т</w:t>
      </w:r>
      <w:r w:rsidRPr="003D3840">
        <w:rPr>
          <w:iCs/>
          <w:szCs w:val="28"/>
        </w:rPr>
        <w:t>ся лекционное изложение. При этом полезно использовать эвристические и дискуссионные формы работы с аудиторией, постановку задач и обсуждение способов их решения. В конце курса полезно провести зачетную контрольную работу.</w:t>
      </w:r>
    </w:p>
    <w:p w:rsidR="003D3840" w:rsidRPr="003D3840" w:rsidRDefault="003D3840" w:rsidP="003D3840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firstLine="284"/>
        <w:rPr>
          <w:iCs/>
          <w:szCs w:val="28"/>
        </w:rPr>
      </w:pPr>
      <w:r w:rsidRPr="003D3840">
        <w:rPr>
          <w:iCs/>
          <w:szCs w:val="28"/>
        </w:rPr>
        <w:t xml:space="preserve">В результате изучения дисциплины </w:t>
      </w:r>
      <w:r w:rsidRPr="003D3840">
        <w:rPr>
          <w:b/>
          <w:i/>
          <w:iCs/>
          <w:szCs w:val="28"/>
        </w:rPr>
        <w:t>Введение в математику</w:t>
      </w:r>
      <w:r w:rsidRPr="003D3840">
        <w:rPr>
          <w:iCs/>
          <w:szCs w:val="28"/>
        </w:rPr>
        <w:t xml:space="preserve"> студент до</w:t>
      </w:r>
      <w:r w:rsidRPr="003D3840">
        <w:rPr>
          <w:iCs/>
          <w:szCs w:val="28"/>
        </w:rPr>
        <w:t>л</w:t>
      </w:r>
      <w:r w:rsidRPr="003D3840">
        <w:rPr>
          <w:iCs/>
          <w:szCs w:val="28"/>
        </w:rPr>
        <w:t>жен:</w:t>
      </w:r>
    </w:p>
    <w:p w:rsidR="003D3840" w:rsidRPr="003D3840" w:rsidRDefault="003D3840" w:rsidP="003D3840">
      <w:pPr>
        <w:autoSpaceDE w:val="0"/>
        <w:autoSpaceDN w:val="0"/>
        <w:adjustRightInd w:val="0"/>
        <w:rPr>
          <w:b/>
          <w:bCs/>
          <w:iCs/>
          <w:szCs w:val="28"/>
        </w:rPr>
      </w:pPr>
      <w:r w:rsidRPr="003D3840">
        <w:rPr>
          <w:iCs/>
          <w:szCs w:val="28"/>
        </w:rPr>
        <w:t xml:space="preserve">  </w:t>
      </w:r>
      <w:r w:rsidRPr="003D3840">
        <w:rPr>
          <w:b/>
          <w:bCs/>
          <w:i/>
          <w:iCs/>
          <w:szCs w:val="28"/>
        </w:rPr>
        <w:t>знать</w:t>
      </w:r>
      <w:r w:rsidRPr="003D3840">
        <w:rPr>
          <w:b/>
          <w:bCs/>
          <w:iCs/>
          <w:szCs w:val="28"/>
        </w:rPr>
        <w:t>:</w:t>
      </w:r>
    </w:p>
    <w:p w:rsidR="003D3840" w:rsidRPr="003D3840" w:rsidRDefault="003D3840" w:rsidP="003D3840">
      <w:pPr>
        <w:autoSpaceDE w:val="0"/>
        <w:autoSpaceDN w:val="0"/>
        <w:adjustRightInd w:val="0"/>
        <w:rPr>
          <w:iCs/>
          <w:szCs w:val="28"/>
        </w:rPr>
      </w:pPr>
      <w:r w:rsidRPr="003D3840">
        <w:rPr>
          <w:iCs/>
          <w:szCs w:val="28"/>
        </w:rPr>
        <w:t>– основные способы задания множеств в математике, операции над ними и их свойства;</w:t>
      </w:r>
    </w:p>
    <w:p w:rsidR="003D3840" w:rsidRPr="003D3840" w:rsidRDefault="003D3840" w:rsidP="003D3840">
      <w:pPr>
        <w:autoSpaceDE w:val="0"/>
        <w:autoSpaceDN w:val="0"/>
        <w:adjustRightInd w:val="0"/>
        <w:rPr>
          <w:iCs/>
          <w:szCs w:val="28"/>
        </w:rPr>
      </w:pPr>
      <w:r w:rsidRPr="003D3840">
        <w:rPr>
          <w:iCs/>
          <w:szCs w:val="28"/>
        </w:rPr>
        <w:t>–  понятие функции (отображения), их типы, композиция отображений, обра</w:t>
      </w:r>
      <w:r w:rsidRPr="003D3840">
        <w:rPr>
          <w:iCs/>
          <w:szCs w:val="28"/>
        </w:rPr>
        <w:t>т</w:t>
      </w:r>
      <w:r w:rsidRPr="003D3840">
        <w:rPr>
          <w:iCs/>
          <w:szCs w:val="28"/>
        </w:rPr>
        <w:t>ное отображение;</w:t>
      </w:r>
    </w:p>
    <w:p w:rsidR="003D3840" w:rsidRPr="003D3840" w:rsidRDefault="003D3840" w:rsidP="003D3840">
      <w:pPr>
        <w:autoSpaceDE w:val="0"/>
        <w:autoSpaceDN w:val="0"/>
        <w:adjustRightInd w:val="0"/>
        <w:rPr>
          <w:iCs/>
          <w:szCs w:val="28"/>
        </w:rPr>
      </w:pPr>
      <w:r w:rsidRPr="003D3840">
        <w:rPr>
          <w:iCs/>
          <w:szCs w:val="28"/>
        </w:rPr>
        <w:t>–  основные логические операции и логические законы;</w:t>
      </w:r>
    </w:p>
    <w:p w:rsidR="003D3840" w:rsidRPr="003D3840" w:rsidRDefault="003D3840" w:rsidP="003D3840">
      <w:pPr>
        <w:autoSpaceDE w:val="0"/>
        <w:autoSpaceDN w:val="0"/>
        <w:adjustRightInd w:val="0"/>
        <w:rPr>
          <w:iCs/>
          <w:szCs w:val="28"/>
        </w:rPr>
      </w:pPr>
      <w:r w:rsidRPr="003D3840">
        <w:rPr>
          <w:iCs/>
          <w:szCs w:val="28"/>
        </w:rPr>
        <w:t>–  терминологию и основные формулы комбинаторики;</w:t>
      </w:r>
    </w:p>
    <w:p w:rsidR="003D3840" w:rsidRPr="003D3840" w:rsidRDefault="003D3840" w:rsidP="003D3840">
      <w:pPr>
        <w:autoSpaceDE w:val="0"/>
        <w:autoSpaceDN w:val="0"/>
        <w:adjustRightInd w:val="0"/>
        <w:rPr>
          <w:iCs/>
          <w:szCs w:val="28"/>
        </w:rPr>
      </w:pPr>
      <w:r w:rsidRPr="003D3840">
        <w:rPr>
          <w:iCs/>
          <w:szCs w:val="28"/>
        </w:rPr>
        <w:t>–  суть аксиоматического метода построения теории, аксиоматику натуральных чисел и элементарной геометрии;</w:t>
      </w:r>
    </w:p>
    <w:p w:rsidR="003D3840" w:rsidRPr="003D3840" w:rsidRDefault="003D3840" w:rsidP="003D3840">
      <w:pPr>
        <w:autoSpaceDE w:val="0"/>
        <w:autoSpaceDN w:val="0"/>
        <w:adjustRightInd w:val="0"/>
        <w:rPr>
          <w:b/>
          <w:bCs/>
          <w:iCs/>
          <w:szCs w:val="28"/>
        </w:rPr>
      </w:pPr>
      <w:r w:rsidRPr="003D3840">
        <w:rPr>
          <w:b/>
          <w:bCs/>
          <w:i/>
          <w:iCs/>
          <w:szCs w:val="28"/>
        </w:rPr>
        <w:t>уметь</w:t>
      </w:r>
      <w:r w:rsidRPr="003D3840">
        <w:rPr>
          <w:b/>
          <w:bCs/>
          <w:iCs/>
          <w:szCs w:val="28"/>
        </w:rPr>
        <w:t>:</w:t>
      </w:r>
    </w:p>
    <w:p w:rsidR="003D3840" w:rsidRPr="003D3840" w:rsidRDefault="003D3840" w:rsidP="003D3840">
      <w:pPr>
        <w:autoSpaceDE w:val="0"/>
        <w:autoSpaceDN w:val="0"/>
        <w:adjustRightInd w:val="0"/>
        <w:rPr>
          <w:iCs/>
          <w:szCs w:val="28"/>
        </w:rPr>
      </w:pPr>
      <w:r w:rsidRPr="003D3840">
        <w:rPr>
          <w:iCs/>
          <w:szCs w:val="28"/>
        </w:rPr>
        <w:t>– проводить строгие доказательства математических утверждений, используя логические операции и законы;</w:t>
      </w:r>
    </w:p>
    <w:p w:rsidR="003D3840" w:rsidRPr="003D3840" w:rsidRDefault="003D3840" w:rsidP="003D3840">
      <w:pPr>
        <w:autoSpaceDE w:val="0"/>
        <w:autoSpaceDN w:val="0"/>
        <w:adjustRightInd w:val="0"/>
        <w:rPr>
          <w:iCs/>
          <w:szCs w:val="28"/>
        </w:rPr>
      </w:pPr>
      <w:r w:rsidRPr="003D3840">
        <w:rPr>
          <w:iCs/>
          <w:szCs w:val="28"/>
        </w:rPr>
        <w:t>–  решать простейшие комбинаторные задачи;</w:t>
      </w:r>
    </w:p>
    <w:p w:rsidR="003D3840" w:rsidRPr="003D3840" w:rsidRDefault="003D3840" w:rsidP="003D3840">
      <w:pPr>
        <w:autoSpaceDE w:val="0"/>
        <w:autoSpaceDN w:val="0"/>
        <w:adjustRightInd w:val="0"/>
        <w:rPr>
          <w:b/>
          <w:iCs/>
          <w:szCs w:val="28"/>
        </w:rPr>
      </w:pPr>
      <w:r w:rsidRPr="003D3840">
        <w:rPr>
          <w:b/>
          <w:i/>
          <w:iCs/>
          <w:szCs w:val="28"/>
        </w:rPr>
        <w:t>владеть</w:t>
      </w:r>
      <w:r w:rsidRPr="003D3840">
        <w:rPr>
          <w:b/>
          <w:iCs/>
          <w:szCs w:val="28"/>
        </w:rPr>
        <w:t>:</w:t>
      </w:r>
    </w:p>
    <w:p w:rsidR="003D3840" w:rsidRPr="003D3840" w:rsidRDefault="003D3840" w:rsidP="003D3840">
      <w:pPr>
        <w:autoSpaceDE w:val="0"/>
        <w:autoSpaceDN w:val="0"/>
        <w:adjustRightInd w:val="0"/>
        <w:rPr>
          <w:iCs/>
          <w:szCs w:val="28"/>
        </w:rPr>
      </w:pPr>
      <w:r w:rsidRPr="003D3840">
        <w:rPr>
          <w:b/>
          <w:iCs/>
          <w:szCs w:val="28"/>
        </w:rPr>
        <w:t xml:space="preserve">– </w:t>
      </w:r>
      <w:r w:rsidRPr="003D3840">
        <w:rPr>
          <w:iCs/>
          <w:szCs w:val="28"/>
        </w:rPr>
        <w:t>теоретико-множественным языком при формулировке математических утверждений и решении задач.</w:t>
      </w:r>
    </w:p>
    <w:p w:rsidR="003D3840" w:rsidRPr="003D3840" w:rsidRDefault="003D3840" w:rsidP="003D3840">
      <w:pPr>
        <w:autoSpaceDE w:val="0"/>
        <w:autoSpaceDN w:val="0"/>
        <w:adjustRightInd w:val="0"/>
        <w:ind w:firstLine="284"/>
        <w:rPr>
          <w:iCs/>
          <w:szCs w:val="28"/>
        </w:rPr>
      </w:pPr>
      <w:r w:rsidRPr="003D3840">
        <w:rPr>
          <w:iCs/>
          <w:szCs w:val="28"/>
        </w:rPr>
        <w:t xml:space="preserve">Содержание дисциплины </w:t>
      </w:r>
      <w:r w:rsidRPr="003D3840">
        <w:rPr>
          <w:b/>
          <w:i/>
          <w:iCs/>
          <w:szCs w:val="28"/>
        </w:rPr>
        <w:t>Введени</w:t>
      </w:r>
      <w:r>
        <w:rPr>
          <w:b/>
          <w:i/>
          <w:iCs/>
          <w:szCs w:val="28"/>
        </w:rPr>
        <w:t>е</w:t>
      </w:r>
      <w:r w:rsidRPr="003D3840">
        <w:rPr>
          <w:b/>
          <w:i/>
          <w:iCs/>
          <w:szCs w:val="28"/>
        </w:rPr>
        <w:t xml:space="preserve"> в математику</w:t>
      </w:r>
      <w:r w:rsidRPr="003D3840">
        <w:rPr>
          <w:b/>
          <w:iCs/>
          <w:szCs w:val="28"/>
        </w:rPr>
        <w:t xml:space="preserve"> </w:t>
      </w:r>
      <w:r w:rsidRPr="003D3840">
        <w:rPr>
          <w:iCs/>
          <w:szCs w:val="28"/>
        </w:rPr>
        <w:t>используется в послед</w:t>
      </w:r>
      <w:r w:rsidRPr="003D3840">
        <w:rPr>
          <w:iCs/>
          <w:szCs w:val="28"/>
        </w:rPr>
        <w:t>у</w:t>
      </w:r>
      <w:r w:rsidRPr="003D3840">
        <w:rPr>
          <w:iCs/>
          <w:szCs w:val="28"/>
        </w:rPr>
        <w:t xml:space="preserve">ющем преподавании всех математических дисциплин, в частности </w:t>
      </w:r>
      <w:proofErr w:type="gramStart"/>
      <w:r w:rsidRPr="003D3840">
        <w:rPr>
          <w:iCs/>
          <w:szCs w:val="28"/>
        </w:rPr>
        <w:t>в</w:t>
      </w:r>
      <w:proofErr w:type="gramEnd"/>
      <w:r w:rsidRPr="003D3840">
        <w:rPr>
          <w:iCs/>
          <w:szCs w:val="28"/>
        </w:rPr>
        <w:t xml:space="preserve"> </w:t>
      </w:r>
      <w:proofErr w:type="gramStart"/>
      <w:r w:rsidRPr="003D3840">
        <w:rPr>
          <w:iCs/>
          <w:szCs w:val="28"/>
        </w:rPr>
        <w:t>таких</w:t>
      </w:r>
      <w:proofErr w:type="gramEnd"/>
      <w:r w:rsidRPr="003D3840">
        <w:rPr>
          <w:iCs/>
          <w:szCs w:val="28"/>
        </w:rPr>
        <w:t xml:space="preserve">, как «Математический анализ», «Алгебра и теория чисел», </w:t>
      </w:r>
      <w:r w:rsidR="00C56497">
        <w:rPr>
          <w:iCs/>
          <w:szCs w:val="28"/>
        </w:rPr>
        <w:t>«Аналитическая геоме</w:t>
      </w:r>
      <w:r w:rsidR="00C56497">
        <w:rPr>
          <w:iCs/>
          <w:szCs w:val="28"/>
        </w:rPr>
        <w:t>т</w:t>
      </w:r>
      <w:r w:rsidR="00C56497">
        <w:rPr>
          <w:iCs/>
          <w:szCs w:val="28"/>
        </w:rPr>
        <w:t xml:space="preserve">рия», </w:t>
      </w:r>
      <w:r w:rsidRPr="003D3840">
        <w:rPr>
          <w:iCs/>
          <w:szCs w:val="28"/>
        </w:rPr>
        <w:t xml:space="preserve">«Методы программирования и информатика». </w:t>
      </w:r>
    </w:p>
    <w:p w:rsidR="003D3840" w:rsidRPr="003D3840" w:rsidRDefault="003D3840" w:rsidP="003D3840">
      <w:pPr>
        <w:autoSpaceDE w:val="0"/>
        <w:autoSpaceDN w:val="0"/>
        <w:adjustRightInd w:val="0"/>
        <w:ind w:firstLine="284"/>
        <w:rPr>
          <w:iCs/>
          <w:szCs w:val="28"/>
        </w:rPr>
      </w:pPr>
      <w:r w:rsidRPr="003D3840">
        <w:rPr>
          <w:iCs/>
          <w:szCs w:val="28"/>
        </w:rPr>
        <w:t>Самостоятельная работа студентов в рамках данной дисциплины может быть организована в форме задач и упражнений, формулируемых в конце каждой лекции с последующим их обсуждением</w:t>
      </w:r>
      <w:r w:rsidR="00C56497">
        <w:rPr>
          <w:iCs/>
          <w:szCs w:val="28"/>
        </w:rPr>
        <w:t xml:space="preserve"> на лабораторных занятиях</w:t>
      </w:r>
      <w:r w:rsidRPr="003D3840">
        <w:rPr>
          <w:iCs/>
          <w:szCs w:val="28"/>
        </w:rPr>
        <w:t>, а также в виде рефератов по отдельным темам и докладов в рамках занятий УИРС.</w:t>
      </w:r>
    </w:p>
    <w:p w:rsidR="003D3840" w:rsidRPr="003D3840" w:rsidRDefault="003D3840" w:rsidP="003D3840">
      <w:pPr>
        <w:autoSpaceDE w:val="0"/>
        <w:autoSpaceDN w:val="0"/>
        <w:adjustRightInd w:val="0"/>
        <w:ind w:firstLine="284"/>
        <w:rPr>
          <w:iCs/>
          <w:szCs w:val="28"/>
        </w:rPr>
      </w:pPr>
      <w:r w:rsidRPr="003D3840">
        <w:rPr>
          <w:iCs/>
          <w:szCs w:val="28"/>
        </w:rPr>
        <w:t>В конце семестра рекомендуется провести двухчасовую контрольную работу, результатов которой учитывать при приеме зачета.</w:t>
      </w:r>
    </w:p>
    <w:p w:rsidR="003D3840" w:rsidRPr="003D3840" w:rsidRDefault="003D3840" w:rsidP="00C56497">
      <w:pPr>
        <w:pStyle w:val="ac"/>
        <w:widowControl/>
        <w:tabs>
          <w:tab w:val="clear" w:pos="4677"/>
          <w:tab w:val="left" w:pos="9355"/>
        </w:tabs>
        <w:spacing w:line="216" w:lineRule="auto"/>
        <w:ind w:right="-6" w:firstLine="284"/>
        <w:jc w:val="both"/>
        <w:rPr>
          <w:iCs/>
          <w:color w:val="000000"/>
          <w:spacing w:val="-2"/>
          <w:szCs w:val="28"/>
        </w:rPr>
      </w:pPr>
      <w:r w:rsidRPr="003D3840">
        <w:rPr>
          <w:iCs/>
          <w:color w:val="000000"/>
          <w:spacing w:val="-2"/>
          <w:szCs w:val="28"/>
        </w:rPr>
        <w:t xml:space="preserve">Всего, согласно типовому учебному плану, на изучение </w:t>
      </w:r>
      <w:r w:rsidRPr="003D3840">
        <w:rPr>
          <w:iCs/>
          <w:color w:val="000000"/>
          <w:szCs w:val="28"/>
        </w:rPr>
        <w:t xml:space="preserve">дисциплины </w:t>
      </w:r>
      <w:r w:rsidRPr="00C56497">
        <w:rPr>
          <w:b/>
          <w:i/>
          <w:iCs/>
          <w:color w:val="000000"/>
          <w:szCs w:val="28"/>
        </w:rPr>
        <w:t xml:space="preserve">Введение в математику </w:t>
      </w:r>
      <w:r w:rsidRPr="003D3840">
        <w:rPr>
          <w:iCs/>
          <w:color w:val="000000"/>
          <w:spacing w:val="-2"/>
          <w:szCs w:val="28"/>
        </w:rPr>
        <w:t xml:space="preserve">отводится 64  часа, в том числе 36 аудиторных: лекции </w:t>
      </w:r>
      <w:r w:rsidRPr="003D3840">
        <w:rPr>
          <w:iCs/>
          <w:color w:val="000000"/>
          <w:spacing w:val="-2"/>
          <w:szCs w:val="28"/>
        </w:rPr>
        <w:sym w:font="Symbol" w:char="F02D"/>
      </w:r>
      <w:r w:rsidRPr="003D3840">
        <w:rPr>
          <w:iCs/>
          <w:color w:val="000000"/>
          <w:spacing w:val="-2"/>
          <w:szCs w:val="28"/>
        </w:rPr>
        <w:t xml:space="preserve"> 24 часа, лабораторные занятия – 12 часов. Рекомендуемая форма отчетности – зачет.</w:t>
      </w:r>
    </w:p>
    <w:p w:rsidR="003D3840" w:rsidRPr="00D17D7E" w:rsidRDefault="003D3840" w:rsidP="003D3840">
      <w:pPr>
        <w:rPr>
          <w:spacing w:val="-1"/>
          <w:szCs w:val="28"/>
        </w:rPr>
      </w:pPr>
      <w:r w:rsidRPr="00D17D7E">
        <w:rPr>
          <w:spacing w:val="-1"/>
          <w:szCs w:val="28"/>
        </w:rPr>
        <w:t>Примерное распределение аудиторных часов приведено в тематическом плане дисциплины.</w:t>
      </w:r>
    </w:p>
    <w:p w:rsidR="003D3840" w:rsidRPr="000C4B2A" w:rsidRDefault="003D3840" w:rsidP="003D3840">
      <w:pPr>
        <w:jc w:val="center"/>
        <w:rPr>
          <w:b/>
          <w:szCs w:val="28"/>
          <w:lang w:bidi="ru-RU"/>
        </w:rPr>
      </w:pPr>
      <w:r>
        <w:rPr>
          <w:b/>
          <w:szCs w:val="28"/>
          <w:lang w:bidi="ru-RU"/>
        </w:rPr>
        <w:br w:type="page"/>
      </w:r>
      <w:r>
        <w:rPr>
          <w:b/>
          <w:szCs w:val="28"/>
          <w:lang w:bidi="ru-RU"/>
        </w:rPr>
        <w:lastRenderedPageBreak/>
        <w:t>ПРИМЕРНЫЙ ТЕМАТИЧЕСКИЙ ПЛАН</w:t>
      </w:r>
    </w:p>
    <w:p w:rsidR="003D3840" w:rsidRDefault="003D3840" w:rsidP="003D3840">
      <w:pPr>
        <w:shd w:val="clear" w:color="auto" w:fill="FFFFFF"/>
        <w:spacing w:before="100" w:beforeAutospacing="1"/>
        <w:ind w:left="816"/>
        <w:rPr>
          <w:b/>
          <w:spacing w:val="-1"/>
          <w:sz w:val="30"/>
        </w:rPr>
      </w:pPr>
    </w:p>
    <w:tbl>
      <w:tblPr>
        <w:tblW w:w="8828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1"/>
        <w:gridCol w:w="1275"/>
        <w:gridCol w:w="123"/>
        <w:gridCol w:w="1399"/>
      </w:tblGrid>
      <w:tr w:rsidR="00C56497" w:rsidTr="00C56497">
        <w:trPr>
          <w:cantSplit/>
          <w:jc w:val="center"/>
        </w:trPr>
        <w:tc>
          <w:tcPr>
            <w:tcW w:w="6031" w:type="dxa"/>
          </w:tcPr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275" w:type="dxa"/>
          </w:tcPr>
          <w:p w:rsidR="00C56497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2FF2">
              <w:rPr>
                <w:rFonts w:ascii="Times New Roman" w:hAnsi="Times New Roman"/>
                <w:b/>
                <w:sz w:val="28"/>
                <w:szCs w:val="28"/>
              </w:rPr>
              <w:t>Лекции</w:t>
            </w:r>
          </w:p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(часов)</w:t>
            </w:r>
          </w:p>
        </w:tc>
        <w:tc>
          <w:tcPr>
            <w:tcW w:w="1522" w:type="dxa"/>
            <w:gridSpan w:val="2"/>
          </w:tcPr>
          <w:p w:rsidR="00C56497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Лабор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торные занятия</w:t>
            </w:r>
          </w:p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(часов)</w:t>
            </w:r>
          </w:p>
        </w:tc>
      </w:tr>
      <w:tr w:rsidR="00C56497" w:rsidTr="00C56497">
        <w:trPr>
          <w:cantSplit/>
          <w:trHeight w:val="531"/>
          <w:jc w:val="center"/>
        </w:trPr>
        <w:tc>
          <w:tcPr>
            <w:tcW w:w="6031" w:type="dxa"/>
          </w:tcPr>
          <w:p w:rsidR="00C56497" w:rsidRPr="00FC2FF2" w:rsidRDefault="00C56497" w:rsidP="00C56497">
            <w:pPr>
              <w:pStyle w:val="a3"/>
              <w:widowControl/>
              <w:numPr>
                <w:ilvl w:val="0"/>
                <w:numId w:val="9"/>
              </w:num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275" w:type="dxa"/>
          </w:tcPr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22" w:type="dxa"/>
            <w:gridSpan w:val="2"/>
          </w:tcPr>
          <w:p w:rsidR="00C56497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6497" w:rsidTr="00C56497">
        <w:trPr>
          <w:cantSplit/>
          <w:jc w:val="center"/>
        </w:trPr>
        <w:tc>
          <w:tcPr>
            <w:tcW w:w="6031" w:type="dxa"/>
          </w:tcPr>
          <w:p w:rsidR="00C56497" w:rsidRPr="00FC2FF2" w:rsidRDefault="00C56497" w:rsidP="00C56497">
            <w:pPr>
              <w:pStyle w:val="a3"/>
              <w:widowControl/>
              <w:numPr>
                <w:ilvl w:val="0"/>
                <w:numId w:val="9"/>
              </w:num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2FF2">
              <w:rPr>
                <w:rFonts w:ascii="Times New Roman" w:hAnsi="Times New Roman"/>
                <w:sz w:val="28"/>
                <w:szCs w:val="28"/>
              </w:rPr>
              <w:t>Элементы математической логики</w:t>
            </w:r>
          </w:p>
          <w:p w:rsidR="00C56497" w:rsidRPr="00FC2FF2" w:rsidRDefault="00C56497" w:rsidP="00AB4BCF">
            <w:pPr>
              <w:pStyle w:val="a3"/>
              <w:widowControl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22" w:type="dxa"/>
            <w:gridSpan w:val="2"/>
          </w:tcPr>
          <w:p w:rsidR="00C56497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6497" w:rsidTr="00C56497">
        <w:trPr>
          <w:cantSplit/>
          <w:jc w:val="center"/>
        </w:trPr>
        <w:tc>
          <w:tcPr>
            <w:tcW w:w="6031" w:type="dxa"/>
          </w:tcPr>
          <w:p w:rsidR="00C56497" w:rsidRPr="00FC2FF2" w:rsidRDefault="00C56497" w:rsidP="00C56497">
            <w:pPr>
              <w:pStyle w:val="a3"/>
              <w:widowControl/>
              <w:numPr>
                <w:ilvl w:val="0"/>
                <w:numId w:val="9"/>
              </w:num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2FF2">
              <w:rPr>
                <w:rFonts w:ascii="Times New Roman" w:hAnsi="Times New Roman"/>
                <w:sz w:val="28"/>
                <w:szCs w:val="28"/>
              </w:rPr>
              <w:t>Множества и отношения</w:t>
            </w:r>
          </w:p>
        </w:tc>
        <w:tc>
          <w:tcPr>
            <w:tcW w:w="1275" w:type="dxa"/>
          </w:tcPr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C56497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56497" w:rsidTr="00C56497">
        <w:trPr>
          <w:cantSplit/>
          <w:jc w:val="center"/>
        </w:trPr>
        <w:tc>
          <w:tcPr>
            <w:tcW w:w="6031" w:type="dxa"/>
          </w:tcPr>
          <w:p w:rsidR="00C56497" w:rsidRPr="00FC2FF2" w:rsidRDefault="00C56497" w:rsidP="00C56497">
            <w:pPr>
              <w:pStyle w:val="a3"/>
              <w:widowControl/>
              <w:numPr>
                <w:ilvl w:val="0"/>
                <w:numId w:val="9"/>
              </w:num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2FF2">
              <w:rPr>
                <w:rFonts w:ascii="Times New Roman" w:hAnsi="Times New Roman"/>
                <w:sz w:val="28"/>
                <w:szCs w:val="28"/>
              </w:rPr>
              <w:t>Отображения</w:t>
            </w:r>
          </w:p>
        </w:tc>
        <w:tc>
          <w:tcPr>
            <w:tcW w:w="1275" w:type="dxa"/>
          </w:tcPr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C56497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56497" w:rsidTr="00C56497">
        <w:trPr>
          <w:cantSplit/>
          <w:jc w:val="center"/>
        </w:trPr>
        <w:tc>
          <w:tcPr>
            <w:tcW w:w="6031" w:type="dxa"/>
          </w:tcPr>
          <w:p w:rsidR="00C56497" w:rsidRPr="00FC2FF2" w:rsidRDefault="00C56497" w:rsidP="00C56497">
            <w:pPr>
              <w:pStyle w:val="a3"/>
              <w:widowControl/>
              <w:numPr>
                <w:ilvl w:val="0"/>
                <w:numId w:val="9"/>
              </w:num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2FF2">
              <w:rPr>
                <w:rFonts w:ascii="Times New Roman" w:hAnsi="Times New Roman"/>
                <w:sz w:val="28"/>
                <w:szCs w:val="28"/>
              </w:rPr>
              <w:t>Элементы комбинаторики</w:t>
            </w:r>
          </w:p>
        </w:tc>
        <w:tc>
          <w:tcPr>
            <w:tcW w:w="1275" w:type="dxa"/>
          </w:tcPr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56497" w:rsidTr="00C56497">
        <w:trPr>
          <w:cantSplit/>
          <w:jc w:val="center"/>
        </w:trPr>
        <w:tc>
          <w:tcPr>
            <w:tcW w:w="6031" w:type="dxa"/>
          </w:tcPr>
          <w:p w:rsidR="00C56497" w:rsidRPr="00FC2FF2" w:rsidRDefault="00C56497" w:rsidP="00C56497">
            <w:pPr>
              <w:pStyle w:val="a3"/>
              <w:widowControl/>
              <w:numPr>
                <w:ilvl w:val="0"/>
                <w:numId w:val="9"/>
              </w:num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FC2FF2">
              <w:rPr>
                <w:rFonts w:ascii="Times New Roman" w:hAnsi="Times New Roman"/>
                <w:sz w:val="28"/>
                <w:szCs w:val="28"/>
              </w:rPr>
              <w:t>атуральные, целые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FC2FF2">
              <w:rPr>
                <w:rFonts w:ascii="Times New Roman" w:hAnsi="Times New Roman"/>
                <w:sz w:val="28"/>
                <w:szCs w:val="28"/>
              </w:rPr>
              <w:t xml:space="preserve"> рациональные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числа</w:t>
            </w:r>
          </w:p>
        </w:tc>
        <w:tc>
          <w:tcPr>
            <w:tcW w:w="1275" w:type="dxa"/>
          </w:tcPr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FF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6497" w:rsidTr="00C56497">
        <w:trPr>
          <w:cantSplit/>
          <w:jc w:val="center"/>
        </w:trPr>
        <w:tc>
          <w:tcPr>
            <w:tcW w:w="6031" w:type="dxa"/>
          </w:tcPr>
          <w:p w:rsidR="00C56497" w:rsidRPr="00FC2FF2" w:rsidRDefault="00C56497" w:rsidP="00C56497">
            <w:pPr>
              <w:pStyle w:val="a3"/>
              <w:widowControl/>
              <w:numPr>
                <w:ilvl w:val="0"/>
                <w:numId w:val="9"/>
              </w:num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Аксиоматика евклидовой</w:t>
            </w:r>
            <w:r w:rsidRPr="00FC2FF2">
              <w:rPr>
                <w:rFonts w:ascii="Times New Roman" w:hAnsi="Times New Roman"/>
                <w:sz w:val="28"/>
                <w:szCs w:val="28"/>
              </w:rPr>
              <w:t xml:space="preserve"> планиметрии</w:t>
            </w:r>
          </w:p>
        </w:tc>
        <w:tc>
          <w:tcPr>
            <w:tcW w:w="1275" w:type="dxa"/>
          </w:tcPr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56497" w:rsidTr="00C56497">
        <w:trPr>
          <w:cantSplit/>
          <w:jc w:val="center"/>
        </w:trPr>
        <w:tc>
          <w:tcPr>
            <w:tcW w:w="6031" w:type="dxa"/>
          </w:tcPr>
          <w:p w:rsidR="00C56497" w:rsidRPr="00FC2FF2" w:rsidRDefault="00C56497" w:rsidP="00C56497">
            <w:pPr>
              <w:pStyle w:val="a3"/>
              <w:widowControl/>
              <w:numPr>
                <w:ilvl w:val="0"/>
                <w:numId w:val="9"/>
              </w:numPr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FC2FF2">
              <w:rPr>
                <w:rFonts w:ascii="Times New Roman" w:hAnsi="Times New Roman"/>
                <w:sz w:val="28"/>
                <w:szCs w:val="28"/>
              </w:rPr>
              <w:t>Мощности и порядки</w:t>
            </w:r>
          </w:p>
        </w:tc>
        <w:tc>
          <w:tcPr>
            <w:tcW w:w="1275" w:type="dxa"/>
          </w:tcPr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C56497" w:rsidRPr="00FC2FF2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56497" w:rsidTr="00AB4BCF">
        <w:trPr>
          <w:cantSplit/>
          <w:jc w:val="center"/>
        </w:trPr>
        <w:tc>
          <w:tcPr>
            <w:tcW w:w="6031" w:type="dxa"/>
          </w:tcPr>
          <w:p w:rsidR="00C56497" w:rsidRPr="00FC2FF2" w:rsidRDefault="00C56497" w:rsidP="00AB4BCF">
            <w:pPr>
              <w:pStyle w:val="a3"/>
              <w:widowControl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C2FF2">
              <w:rPr>
                <w:rFonts w:ascii="Times New Roman" w:hAnsi="Times New Roman"/>
                <w:b/>
                <w:sz w:val="28"/>
                <w:szCs w:val="28"/>
              </w:rPr>
              <w:t>Всего аудиторных часов</w:t>
            </w:r>
          </w:p>
        </w:tc>
        <w:tc>
          <w:tcPr>
            <w:tcW w:w="1398" w:type="dxa"/>
            <w:gridSpan w:val="2"/>
          </w:tcPr>
          <w:p w:rsidR="00C56497" w:rsidRPr="00B63534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399" w:type="dxa"/>
          </w:tcPr>
          <w:p w:rsidR="00C56497" w:rsidRDefault="00C56497" w:rsidP="00AB4BCF">
            <w:pPr>
              <w:pStyle w:val="a3"/>
              <w:widowControl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</w:tbl>
    <w:p w:rsidR="00C56497" w:rsidRDefault="00C56497" w:rsidP="00C56497">
      <w:pPr>
        <w:pStyle w:val="a3"/>
        <w:widowControl/>
        <w:ind w:right="-1"/>
        <w:jc w:val="both"/>
        <w:rPr>
          <w:rFonts w:ascii="Times New Roman" w:hAnsi="Times New Roman"/>
          <w:b/>
          <w:sz w:val="24"/>
        </w:rPr>
      </w:pPr>
    </w:p>
    <w:p w:rsidR="003D3840" w:rsidRPr="00E169DC" w:rsidRDefault="003D3840" w:rsidP="003D3840">
      <w:pPr>
        <w:pStyle w:val="a3"/>
        <w:widowControl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Pr="00E169D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МАТЕРИАЛА</w:t>
      </w:r>
    </w:p>
    <w:p w:rsidR="003D3840" w:rsidRDefault="003D3840" w:rsidP="003D3840">
      <w:pPr>
        <w:pStyle w:val="a4"/>
        <w:rPr>
          <w:szCs w:val="28"/>
        </w:rPr>
      </w:pPr>
    </w:p>
    <w:p w:rsidR="00C56497" w:rsidRPr="00C56497" w:rsidRDefault="00C56497" w:rsidP="00C56497">
      <w:pPr>
        <w:shd w:val="clear" w:color="auto" w:fill="FFFFFF"/>
        <w:ind w:left="187" w:firstLine="893"/>
        <w:jc w:val="center"/>
        <w:rPr>
          <w:b/>
          <w:szCs w:val="28"/>
        </w:rPr>
      </w:pPr>
      <w:r w:rsidRPr="00C56497">
        <w:rPr>
          <w:b/>
          <w:szCs w:val="28"/>
        </w:rPr>
        <w:t>Введение</w:t>
      </w:r>
    </w:p>
    <w:p w:rsidR="00C56497" w:rsidRPr="00C56497" w:rsidRDefault="00C56497" w:rsidP="00C56497">
      <w:pPr>
        <w:shd w:val="clear" w:color="auto" w:fill="FFFFFF"/>
        <w:ind w:left="187" w:firstLine="893"/>
        <w:jc w:val="center"/>
        <w:rPr>
          <w:b/>
          <w:sz w:val="8"/>
          <w:szCs w:val="8"/>
        </w:rPr>
      </w:pPr>
    </w:p>
    <w:p w:rsidR="00C56497" w:rsidRPr="00C56497" w:rsidRDefault="00C56497" w:rsidP="00C56497">
      <w:pPr>
        <w:ind w:firstLine="561"/>
        <w:rPr>
          <w:szCs w:val="28"/>
        </w:rPr>
      </w:pPr>
      <w:r w:rsidRPr="00C56497">
        <w:rPr>
          <w:szCs w:val="28"/>
        </w:rPr>
        <w:t>Особенности математики как науки. Ее содержание и методы исследов</w:t>
      </w:r>
      <w:r w:rsidRPr="00C56497">
        <w:rPr>
          <w:szCs w:val="28"/>
        </w:rPr>
        <w:t>а</w:t>
      </w:r>
      <w:r w:rsidRPr="00C56497">
        <w:rPr>
          <w:szCs w:val="28"/>
        </w:rPr>
        <w:t>ний.</w:t>
      </w:r>
    </w:p>
    <w:p w:rsidR="00C56497" w:rsidRPr="00C56497" w:rsidRDefault="00C56497" w:rsidP="00C56497">
      <w:pPr>
        <w:ind w:firstLine="561"/>
        <w:rPr>
          <w:szCs w:val="28"/>
        </w:rPr>
      </w:pPr>
    </w:p>
    <w:p w:rsidR="00C56497" w:rsidRPr="00C56497" w:rsidRDefault="00C56497" w:rsidP="00C56497">
      <w:pPr>
        <w:ind w:firstLine="561"/>
        <w:jc w:val="center"/>
        <w:rPr>
          <w:b/>
          <w:szCs w:val="28"/>
        </w:rPr>
      </w:pPr>
      <w:r w:rsidRPr="00C56497">
        <w:rPr>
          <w:b/>
          <w:szCs w:val="28"/>
        </w:rPr>
        <w:t>Элементы математической логики</w:t>
      </w:r>
    </w:p>
    <w:p w:rsidR="00C56497" w:rsidRPr="00C56497" w:rsidRDefault="00C56497" w:rsidP="00C56497">
      <w:pPr>
        <w:ind w:firstLine="561"/>
        <w:jc w:val="center"/>
        <w:rPr>
          <w:b/>
          <w:sz w:val="8"/>
          <w:szCs w:val="8"/>
        </w:rPr>
      </w:pPr>
    </w:p>
    <w:p w:rsidR="00C56497" w:rsidRPr="00C56497" w:rsidRDefault="00C56497" w:rsidP="00C56497">
      <w:pPr>
        <w:ind w:firstLine="561"/>
        <w:rPr>
          <w:szCs w:val="28"/>
        </w:rPr>
      </w:pPr>
      <w:r w:rsidRPr="00C56497">
        <w:rPr>
          <w:szCs w:val="28"/>
        </w:rPr>
        <w:t>Математические высказывания. Логические операции: отрицание, кон</w:t>
      </w:r>
      <w:r w:rsidRPr="00C56497">
        <w:rPr>
          <w:szCs w:val="28"/>
        </w:rPr>
        <w:t>ъ</w:t>
      </w:r>
      <w:r w:rsidRPr="00C56497">
        <w:rPr>
          <w:szCs w:val="28"/>
        </w:rPr>
        <w:t>юнкция, дизъюнкция, импликация, эквивалентность. Логические законы. Суб</w:t>
      </w:r>
      <w:r w:rsidRPr="00C56497">
        <w:rPr>
          <w:szCs w:val="28"/>
        </w:rPr>
        <w:t>ъ</w:t>
      </w:r>
      <w:r w:rsidRPr="00C56497">
        <w:rPr>
          <w:szCs w:val="28"/>
        </w:rPr>
        <w:t xml:space="preserve">екты, предикаты и </w:t>
      </w:r>
      <w:proofErr w:type="spellStart"/>
      <w:r w:rsidRPr="00C56497">
        <w:rPr>
          <w:szCs w:val="28"/>
        </w:rPr>
        <w:t>высказывательные</w:t>
      </w:r>
      <w:proofErr w:type="spellEnd"/>
      <w:r w:rsidRPr="00C56497">
        <w:rPr>
          <w:szCs w:val="28"/>
        </w:rPr>
        <w:t xml:space="preserve"> формы. Кванторы всеобщности и сущ</w:t>
      </w:r>
      <w:r w:rsidRPr="00C56497">
        <w:rPr>
          <w:szCs w:val="28"/>
        </w:rPr>
        <w:t>е</w:t>
      </w:r>
      <w:r w:rsidRPr="00C56497">
        <w:rPr>
          <w:szCs w:val="28"/>
        </w:rPr>
        <w:t>ствования. Метод математической индукции.</w:t>
      </w:r>
    </w:p>
    <w:p w:rsidR="00C56497" w:rsidRPr="00C56497" w:rsidRDefault="00C56497" w:rsidP="00C56497">
      <w:pPr>
        <w:ind w:firstLine="561"/>
        <w:rPr>
          <w:szCs w:val="28"/>
        </w:rPr>
      </w:pPr>
    </w:p>
    <w:p w:rsidR="00C56497" w:rsidRPr="00C56497" w:rsidRDefault="00C56497" w:rsidP="00C56497">
      <w:pPr>
        <w:ind w:firstLine="561"/>
        <w:rPr>
          <w:sz w:val="8"/>
          <w:szCs w:val="8"/>
        </w:rPr>
      </w:pPr>
    </w:p>
    <w:p w:rsidR="00C56497" w:rsidRPr="00C56497" w:rsidRDefault="00C56497" w:rsidP="00C56497">
      <w:pPr>
        <w:ind w:firstLine="561"/>
        <w:jc w:val="center"/>
        <w:rPr>
          <w:b/>
          <w:szCs w:val="28"/>
        </w:rPr>
      </w:pPr>
      <w:r w:rsidRPr="00C56497">
        <w:rPr>
          <w:b/>
          <w:szCs w:val="28"/>
        </w:rPr>
        <w:t>Множества и отношения</w:t>
      </w:r>
    </w:p>
    <w:p w:rsidR="00C56497" w:rsidRPr="00C56497" w:rsidRDefault="00C56497" w:rsidP="00C56497">
      <w:pPr>
        <w:ind w:firstLine="561"/>
        <w:jc w:val="center"/>
        <w:rPr>
          <w:b/>
          <w:sz w:val="8"/>
          <w:szCs w:val="8"/>
        </w:rPr>
      </w:pPr>
    </w:p>
    <w:p w:rsidR="00C56497" w:rsidRPr="00C56497" w:rsidRDefault="00C56497" w:rsidP="00C56497">
      <w:pPr>
        <w:ind w:firstLine="561"/>
        <w:rPr>
          <w:szCs w:val="28"/>
        </w:rPr>
      </w:pPr>
      <w:r w:rsidRPr="00C56497">
        <w:rPr>
          <w:szCs w:val="28"/>
        </w:rPr>
        <w:t>Канторово описание множества. Антиномии "наивной" теории множеств. Пустое множество, универсальное множество. Начала аксиоматики Цермело – Френкеля теории множеств.</w:t>
      </w:r>
    </w:p>
    <w:p w:rsidR="00C56497" w:rsidRPr="00C56497" w:rsidRDefault="00C56497" w:rsidP="00C56497">
      <w:pPr>
        <w:ind w:firstLine="561"/>
        <w:rPr>
          <w:szCs w:val="28"/>
        </w:rPr>
      </w:pPr>
      <w:r w:rsidRPr="00C56497">
        <w:rPr>
          <w:szCs w:val="28"/>
        </w:rPr>
        <w:t>Операции над множествами: объединение, пересечение, вычитание. Д</w:t>
      </w:r>
      <w:r w:rsidRPr="00C56497">
        <w:rPr>
          <w:szCs w:val="28"/>
        </w:rPr>
        <w:t>о</w:t>
      </w:r>
      <w:r w:rsidRPr="00C56497">
        <w:rPr>
          <w:szCs w:val="28"/>
        </w:rPr>
        <w:t xml:space="preserve">полнение множества. Декартово произведение множеств. </w:t>
      </w:r>
    </w:p>
    <w:p w:rsidR="00C56497" w:rsidRPr="00C56497" w:rsidRDefault="00C56497" w:rsidP="00C56497">
      <w:pPr>
        <w:ind w:firstLine="561"/>
        <w:rPr>
          <w:szCs w:val="28"/>
        </w:rPr>
      </w:pPr>
      <w:r w:rsidRPr="00C56497">
        <w:rPr>
          <w:szCs w:val="28"/>
        </w:rPr>
        <w:t xml:space="preserve">Бинарные отношения. Свойства </w:t>
      </w:r>
      <w:proofErr w:type="spellStart"/>
      <w:r w:rsidRPr="00C56497">
        <w:rPr>
          <w:szCs w:val="28"/>
        </w:rPr>
        <w:t>рефлексивности</w:t>
      </w:r>
      <w:proofErr w:type="spellEnd"/>
      <w:r w:rsidRPr="00C56497">
        <w:rPr>
          <w:szCs w:val="28"/>
        </w:rPr>
        <w:t>, симметричности, ант</w:t>
      </w:r>
      <w:r w:rsidRPr="00C56497">
        <w:rPr>
          <w:szCs w:val="28"/>
        </w:rPr>
        <w:t>и</w:t>
      </w:r>
      <w:r w:rsidRPr="00C56497">
        <w:rPr>
          <w:szCs w:val="28"/>
        </w:rPr>
        <w:t>симметричности, транзитивности бинарных отношений. Отношение эквив</w:t>
      </w:r>
      <w:r w:rsidRPr="00C56497">
        <w:rPr>
          <w:szCs w:val="28"/>
        </w:rPr>
        <w:t>а</w:t>
      </w:r>
      <w:r w:rsidRPr="00C56497">
        <w:rPr>
          <w:szCs w:val="28"/>
        </w:rPr>
        <w:t xml:space="preserve">лентности, классы эквивалентных элементов, </w:t>
      </w:r>
      <w:proofErr w:type="spellStart"/>
      <w:r w:rsidRPr="00C56497">
        <w:rPr>
          <w:szCs w:val="28"/>
        </w:rPr>
        <w:t>фактормножество</w:t>
      </w:r>
      <w:proofErr w:type="spellEnd"/>
      <w:r w:rsidRPr="00C56497">
        <w:rPr>
          <w:szCs w:val="28"/>
        </w:rPr>
        <w:t>.</w:t>
      </w:r>
    </w:p>
    <w:p w:rsidR="00C56497" w:rsidRPr="00C56497" w:rsidRDefault="00C56497" w:rsidP="00C56497">
      <w:pPr>
        <w:ind w:firstLine="561"/>
        <w:rPr>
          <w:szCs w:val="28"/>
        </w:rPr>
      </w:pPr>
    </w:p>
    <w:p w:rsidR="00C56497" w:rsidRPr="00C56497" w:rsidRDefault="00C56497" w:rsidP="00C56497">
      <w:pPr>
        <w:ind w:firstLine="561"/>
        <w:jc w:val="center"/>
        <w:rPr>
          <w:b/>
          <w:szCs w:val="28"/>
        </w:rPr>
      </w:pPr>
      <w:r w:rsidRPr="00C56497">
        <w:rPr>
          <w:b/>
          <w:szCs w:val="28"/>
        </w:rPr>
        <w:t>Отображения</w:t>
      </w:r>
    </w:p>
    <w:p w:rsidR="00C56497" w:rsidRPr="00C56497" w:rsidRDefault="00C56497" w:rsidP="00C56497">
      <w:pPr>
        <w:ind w:firstLine="561"/>
        <w:jc w:val="center"/>
        <w:rPr>
          <w:b/>
          <w:sz w:val="8"/>
          <w:szCs w:val="8"/>
        </w:rPr>
      </w:pPr>
    </w:p>
    <w:p w:rsidR="00C56497" w:rsidRPr="00C56497" w:rsidRDefault="00C56497" w:rsidP="00C56497">
      <w:pPr>
        <w:ind w:firstLine="561"/>
        <w:rPr>
          <w:szCs w:val="28"/>
        </w:rPr>
      </w:pPr>
      <w:r w:rsidRPr="00C56497">
        <w:rPr>
          <w:szCs w:val="28"/>
        </w:rPr>
        <w:t>Понятие функции (отображения). Терминология и примеры. Понятия с</w:t>
      </w:r>
      <w:r w:rsidRPr="00C56497">
        <w:rPr>
          <w:szCs w:val="28"/>
        </w:rPr>
        <w:t>е</w:t>
      </w:r>
      <w:r w:rsidRPr="00C56497">
        <w:rPr>
          <w:szCs w:val="28"/>
        </w:rPr>
        <w:t>мейства, последовательности, уравнения. Образы и прообразы элементов и подмножеств. Композиция отображений (сложная функция), свойство ассоци</w:t>
      </w:r>
      <w:r w:rsidRPr="00C56497">
        <w:rPr>
          <w:szCs w:val="28"/>
        </w:rPr>
        <w:t>а</w:t>
      </w:r>
      <w:r w:rsidRPr="00C56497">
        <w:rPr>
          <w:szCs w:val="28"/>
        </w:rPr>
        <w:t xml:space="preserve">тивности композиции отображений. Инъективные, </w:t>
      </w:r>
      <w:proofErr w:type="spellStart"/>
      <w:r w:rsidRPr="00C56497">
        <w:rPr>
          <w:szCs w:val="28"/>
        </w:rPr>
        <w:t>сюръективные</w:t>
      </w:r>
      <w:proofErr w:type="spellEnd"/>
      <w:r w:rsidRPr="00C56497">
        <w:rPr>
          <w:szCs w:val="28"/>
        </w:rPr>
        <w:t xml:space="preserve">, </w:t>
      </w:r>
      <w:proofErr w:type="spellStart"/>
      <w:r w:rsidRPr="00C56497">
        <w:rPr>
          <w:szCs w:val="28"/>
        </w:rPr>
        <w:t>биективные</w:t>
      </w:r>
      <w:proofErr w:type="spellEnd"/>
      <w:r w:rsidRPr="00C56497">
        <w:rPr>
          <w:szCs w:val="28"/>
        </w:rPr>
        <w:t xml:space="preserve"> отображения. Обратное отображение, односторонние обратные отображения. Декартово произведение семейства множеств. Бинарные алгебраические опер</w:t>
      </w:r>
      <w:r w:rsidRPr="00C56497">
        <w:rPr>
          <w:szCs w:val="28"/>
        </w:rPr>
        <w:t>а</w:t>
      </w:r>
      <w:r w:rsidRPr="00C56497">
        <w:rPr>
          <w:szCs w:val="28"/>
        </w:rPr>
        <w:t>ции как отображения.</w:t>
      </w:r>
    </w:p>
    <w:p w:rsidR="00C56497" w:rsidRPr="00C56497" w:rsidRDefault="00C56497" w:rsidP="00C56497">
      <w:pPr>
        <w:ind w:firstLine="561"/>
        <w:rPr>
          <w:szCs w:val="28"/>
        </w:rPr>
      </w:pPr>
    </w:p>
    <w:p w:rsidR="00C56497" w:rsidRPr="00C56497" w:rsidRDefault="00C56497" w:rsidP="00C56497">
      <w:pPr>
        <w:ind w:firstLine="561"/>
        <w:jc w:val="center"/>
        <w:rPr>
          <w:b/>
          <w:szCs w:val="28"/>
        </w:rPr>
      </w:pPr>
      <w:r w:rsidRPr="00C56497">
        <w:rPr>
          <w:b/>
          <w:szCs w:val="28"/>
        </w:rPr>
        <w:t>Элементы комбинаторики</w:t>
      </w:r>
    </w:p>
    <w:p w:rsidR="00C56497" w:rsidRPr="00C56497" w:rsidRDefault="00C56497" w:rsidP="00C56497">
      <w:pPr>
        <w:ind w:firstLine="561"/>
        <w:jc w:val="center"/>
        <w:rPr>
          <w:b/>
          <w:sz w:val="8"/>
          <w:szCs w:val="8"/>
        </w:rPr>
      </w:pPr>
    </w:p>
    <w:p w:rsidR="00C56497" w:rsidRPr="00C56497" w:rsidRDefault="00C56497" w:rsidP="00C56497">
      <w:pPr>
        <w:ind w:firstLine="561"/>
        <w:rPr>
          <w:szCs w:val="28"/>
        </w:rPr>
      </w:pPr>
      <w:r w:rsidRPr="00C56497">
        <w:rPr>
          <w:szCs w:val="28"/>
        </w:rPr>
        <w:t>Правила суммы и произведения в комбинаторике. Сочетания и перест</w:t>
      </w:r>
      <w:r w:rsidRPr="00C56497">
        <w:rPr>
          <w:szCs w:val="28"/>
        </w:rPr>
        <w:t>а</w:t>
      </w:r>
      <w:r w:rsidRPr="00C56497">
        <w:rPr>
          <w:szCs w:val="28"/>
        </w:rPr>
        <w:t>новки. Бином Ньютона. Правило включений и исключений в комбинаторике и его приложения.</w:t>
      </w:r>
    </w:p>
    <w:p w:rsidR="00C56497" w:rsidRPr="00C56497" w:rsidRDefault="00C56497" w:rsidP="00C56497">
      <w:pPr>
        <w:ind w:firstLine="561"/>
        <w:rPr>
          <w:szCs w:val="28"/>
        </w:rPr>
      </w:pPr>
    </w:p>
    <w:p w:rsidR="00C56497" w:rsidRPr="00C56497" w:rsidRDefault="00C56497" w:rsidP="00C56497">
      <w:pPr>
        <w:ind w:firstLine="561"/>
        <w:jc w:val="center"/>
        <w:rPr>
          <w:b/>
          <w:szCs w:val="28"/>
        </w:rPr>
      </w:pPr>
      <w:r w:rsidRPr="00C56497">
        <w:rPr>
          <w:b/>
          <w:szCs w:val="28"/>
        </w:rPr>
        <w:t>Натуральные, целые и рациональные числа</w:t>
      </w:r>
    </w:p>
    <w:p w:rsidR="00C56497" w:rsidRPr="00C56497" w:rsidRDefault="00C56497" w:rsidP="00C56497">
      <w:pPr>
        <w:ind w:firstLine="561"/>
        <w:jc w:val="center"/>
        <w:rPr>
          <w:b/>
          <w:sz w:val="8"/>
          <w:szCs w:val="8"/>
        </w:rPr>
      </w:pPr>
    </w:p>
    <w:p w:rsidR="00C56497" w:rsidRPr="00C56497" w:rsidRDefault="00C56497" w:rsidP="00C56497">
      <w:pPr>
        <w:ind w:firstLine="561"/>
        <w:rPr>
          <w:szCs w:val="28"/>
        </w:rPr>
      </w:pPr>
      <w:r w:rsidRPr="00C56497">
        <w:rPr>
          <w:szCs w:val="28"/>
        </w:rPr>
        <w:t>Аксиоматика Пеано натуральных чисел. Определение сложения, умнож</w:t>
      </w:r>
      <w:r w:rsidRPr="00C56497">
        <w:rPr>
          <w:szCs w:val="28"/>
        </w:rPr>
        <w:t>е</w:t>
      </w:r>
      <w:r w:rsidRPr="00C56497">
        <w:rPr>
          <w:szCs w:val="28"/>
        </w:rPr>
        <w:t xml:space="preserve">ния натуральных чисел и естественного порядка </w:t>
      </w:r>
      <w:proofErr w:type="gramStart"/>
      <w:r w:rsidRPr="00C56497">
        <w:rPr>
          <w:szCs w:val="28"/>
        </w:rPr>
        <w:t>в</w:t>
      </w:r>
      <w:proofErr w:type="gramEnd"/>
      <w:r w:rsidRPr="00C56497">
        <w:rPr>
          <w:szCs w:val="28"/>
        </w:rPr>
        <w:t xml:space="preserve"> множестве натуральных ч</w:t>
      </w:r>
      <w:r w:rsidRPr="00C56497">
        <w:rPr>
          <w:szCs w:val="28"/>
        </w:rPr>
        <w:t>и</w:t>
      </w:r>
      <w:r w:rsidRPr="00C56497">
        <w:rPr>
          <w:szCs w:val="28"/>
        </w:rPr>
        <w:t xml:space="preserve">сел. Расширенный натуральный ряд. Системы счисления. Построение целых чисел. Сложение, умножение, деление с остатком целых чисел. Естественный порядок </w:t>
      </w:r>
      <w:proofErr w:type="gramStart"/>
      <w:r w:rsidRPr="00C56497">
        <w:rPr>
          <w:szCs w:val="28"/>
        </w:rPr>
        <w:t>в</w:t>
      </w:r>
      <w:proofErr w:type="gramEnd"/>
      <w:r w:rsidRPr="00C56497">
        <w:rPr>
          <w:szCs w:val="28"/>
        </w:rPr>
        <w:t xml:space="preserve"> множестве целых чисел. Сравнения целых чисел по натуральному модулю.</w:t>
      </w:r>
    </w:p>
    <w:p w:rsidR="00C56497" w:rsidRPr="00C56497" w:rsidRDefault="00C56497" w:rsidP="00C56497">
      <w:pPr>
        <w:ind w:firstLine="561"/>
        <w:rPr>
          <w:szCs w:val="28"/>
        </w:rPr>
      </w:pPr>
      <w:r w:rsidRPr="00C56497">
        <w:rPr>
          <w:szCs w:val="28"/>
        </w:rPr>
        <w:lastRenderedPageBreak/>
        <w:t xml:space="preserve">Построение рациональных чисел, определение арифметических операций и естественного порядка </w:t>
      </w:r>
      <w:proofErr w:type="gramStart"/>
      <w:r w:rsidRPr="00C56497">
        <w:rPr>
          <w:szCs w:val="28"/>
        </w:rPr>
        <w:t>в</w:t>
      </w:r>
      <w:proofErr w:type="gramEnd"/>
      <w:r w:rsidRPr="00C56497">
        <w:rPr>
          <w:szCs w:val="28"/>
        </w:rPr>
        <w:t xml:space="preserve"> множестве рациональных чисел.</w:t>
      </w:r>
    </w:p>
    <w:p w:rsidR="00C56497" w:rsidRPr="00C56497" w:rsidRDefault="00C56497" w:rsidP="00C56497">
      <w:pPr>
        <w:ind w:firstLine="561"/>
        <w:rPr>
          <w:szCs w:val="28"/>
        </w:rPr>
      </w:pPr>
    </w:p>
    <w:p w:rsidR="00C56497" w:rsidRPr="00C56497" w:rsidRDefault="00C56497" w:rsidP="00C56497">
      <w:pPr>
        <w:ind w:firstLine="561"/>
        <w:jc w:val="center"/>
        <w:rPr>
          <w:b/>
          <w:szCs w:val="28"/>
        </w:rPr>
      </w:pPr>
      <w:r w:rsidRPr="00C56497">
        <w:rPr>
          <w:b/>
          <w:szCs w:val="28"/>
        </w:rPr>
        <w:t>Аксиоматика евклидовой планиметрии</w:t>
      </w:r>
    </w:p>
    <w:p w:rsidR="00C56497" w:rsidRPr="00C56497" w:rsidRDefault="00C56497" w:rsidP="00C56497">
      <w:pPr>
        <w:ind w:firstLine="561"/>
        <w:jc w:val="center"/>
        <w:rPr>
          <w:b/>
          <w:sz w:val="8"/>
          <w:szCs w:val="8"/>
        </w:rPr>
      </w:pPr>
    </w:p>
    <w:p w:rsidR="00C56497" w:rsidRPr="00C56497" w:rsidRDefault="00C56497" w:rsidP="00C56497">
      <w:pPr>
        <w:ind w:firstLine="561"/>
        <w:rPr>
          <w:szCs w:val="28"/>
        </w:rPr>
      </w:pPr>
      <w:r w:rsidRPr="00C56497">
        <w:rPr>
          <w:szCs w:val="28"/>
        </w:rPr>
        <w:t>Первичные понятия и первичные отношения в аксиоматике Гильберта е</w:t>
      </w:r>
      <w:r w:rsidRPr="00C56497">
        <w:rPr>
          <w:szCs w:val="28"/>
        </w:rPr>
        <w:t>в</w:t>
      </w:r>
      <w:r w:rsidRPr="00C56497">
        <w:rPr>
          <w:szCs w:val="28"/>
        </w:rPr>
        <w:t>клидовой плоскости. Аксиомы связи и параллельности. Аксиомы порядка и следствия из них. Аксиомы конгруэнтности отрезков и углов. Измерение отре</w:t>
      </w:r>
      <w:r w:rsidRPr="00C56497">
        <w:rPr>
          <w:szCs w:val="28"/>
        </w:rPr>
        <w:t>з</w:t>
      </w:r>
      <w:r w:rsidRPr="00C56497">
        <w:rPr>
          <w:szCs w:val="28"/>
        </w:rPr>
        <w:t>ков и углов. Построение биекции между множеством точек прямой и множ</w:t>
      </w:r>
      <w:r w:rsidRPr="00C56497">
        <w:rPr>
          <w:szCs w:val="28"/>
        </w:rPr>
        <w:t>е</w:t>
      </w:r>
      <w:r w:rsidRPr="00C56497">
        <w:rPr>
          <w:szCs w:val="28"/>
        </w:rPr>
        <w:t xml:space="preserve">ством вещественных чисел. </w:t>
      </w:r>
    </w:p>
    <w:p w:rsidR="00C56497" w:rsidRPr="00C56497" w:rsidRDefault="00C56497" w:rsidP="00C56497">
      <w:pPr>
        <w:ind w:firstLine="561"/>
        <w:rPr>
          <w:szCs w:val="28"/>
        </w:rPr>
      </w:pPr>
    </w:p>
    <w:p w:rsidR="00C56497" w:rsidRPr="00C56497" w:rsidRDefault="00C56497" w:rsidP="00C56497">
      <w:pPr>
        <w:ind w:firstLine="561"/>
        <w:jc w:val="center"/>
        <w:rPr>
          <w:b/>
          <w:szCs w:val="28"/>
        </w:rPr>
      </w:pPr>
      <w:r w:rsidRPr="00C56497">
        <w:rPr>
          <w:b/>
          <w:szCs w:val="28"/>
        </w:rPr>
        <w:t>Мощности и порядки</w:t>
      </w:r>
    </w:p>
    <w:p w:rsidR="00C56497" w:rsidRPr="00C56497" w:rsidRDefault="00C56497" w:rsidP="00C56497">
      <w:pPr>
        <w:ind w:firstLine="561"/>
        <w:jc w:val="center"/>
        <w:rPr>
          <w:b/>
          <w:sz w:val="8"/>
          <w:szCs w:val="8"/>
        </w:rPr>
      </w:pPr>
    </w:p>
    <w:p w:rsidR="00C56497" w:rsidRPr="00C56497" w:rsidRDefault="00C56497" w:rsidP="00C56497">
      <w:pPr>
        <w:ind w:firstLine="561"/>
        <w:rPr>
          <w:szCs w:val="28"/>
        </w:rPr>
      </w:pPr>
      <w:r w:rsidRPr="00C56497">
        <w:rPr>
          <w:szCs w:val="28"/>
        </w:rPr>
        <w:t>Понятие мощности множества. Сравнение множеств по их мощностям, теорема Кантора – Бернштейна. Счетные множества: примеры и основные свойства. Множества мощности континуума. Континуум-проблема.</w:t>
      </w:r>
    </w:p>
    <w:p w:rsidR="00C56497" w:rsidRPr="00C56497" w:rsidRDefault="00C56497" w:rsidP="00C56497">
      <w:pPr>
        <w:ind w:firstLine="561"/>
        <w:rPr>
          <w:szCs w:val="28"/>
        </w:rPr>
      </w:pPr>
      <w:r w:rsidRPr="00C56497">
        <w:rPr>
          <w:szCs w:val="28"/>
        </w:rPr>
        <w:t xml:space="preserve">Упорядоченные множества: частичный, линейный и полный порядок. Максимальные и минимальные элементы. Вполне упорядоченные множества. </w:t>
      </w:r>
    </w:p>
    <w:p w:rsidR="00C56497" w:rsidRPr="00C56497" w:rsidRDefault="00C56497" w:rsidP="00C56497">
      <w:pPr>
        <w:shd w:val="clear" w:color="auto" w:fill="FFFFFF"/>
        <w:spacing w:before="432" w:line="272" w:lineRule="exact"/>
        <w:ind w:right="14"/>
        <w:jc w:val="center"/>
        <w:rPr>
          <w:b/>
          <w:spacing w:val="10"/>
        </w:rPr>
      </w:pPr>
    </w:p>
    <w:p w:rsidR="00C56497" w:rsidRDefault="00C56497" w:rsidP="00C56497">
      <w:pPr>
        <w:shd w:val="clear" w:color="auto" w:fill="FFFFFF"/>
        <w:spacing w:before="432" w:line="272" w:lineRule="exact"/>
        <w:ind w:right="14"/>
        <w:jc w:val="center"/>
        <w:rPr>
          <w:b/>
          <w:spacing w:val="10"/>
        </w:rPr>
      </w:pPr>
    </w:p>
    <w:p w:rsidR="00C56497" w:rsidRPr="00887475" w:rsidRDefault="00C56497" w:rsidP="00C56497">
      <w:pPr>
        <w:shd w:val="clear" w:color="auto" w:fill="FFFFFF"/>
        <w:spacing w:before="432" w:line="272" w:lineRule="exact"/>
        <w:ind w:right="14"/>
        <w:jc w:val="center"/>
        <w:rPr>
          <w:b/>
          <w:spacing w:val="10"/>
        </w:rPr>
      </w:pPr>
    </w:p>
    <w:p w:rsidR="00C56497" w:rsidRDefault="00C56497" w:rsidP="00C56497">
      <w:p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274" w:lineRule="exact"/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</w:p>
    <w:p w:rsidR="003D3840" w:rsidRDefault="003D3840" w:rsidP="003D3840">
      <w:pPr>
        <w:pStyle w:val="aa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br w:type="page"/>
      </w:r>
      <w:r>
        <w:rPr>
          <w:rFonts w:ascii="Times New Roman" w:hAnsi="Times New Roman" w:cs="Times New Roman"/>
          <w:b/>
          <w:szCs w:val="28"/>
        </w:rPr>
        <w:lastRenderedPageBreak/>
        <w:t>ИНФОРМАЦИОННО-МЕТОДИЧЕСКАЯ ЧАСТЬ</w:t>
      </w:r>
    </w:p>
    <w:tbl>
      <w:tblPr>
        <w:tblW w:w="9804" w:type="dxa"/>
        <w:jc w:val="center"/>
        <w:tblInd w:w="455" w:type="dxa"/>
        <w:tblLook w:val="0000" w:firstRow="0" w:lastRow="0" w:firstColumn="0" w:lastColumn="0" w:noHBand="0" w:noVBand="0"/>
      </w:tblPr>
      <w:tblGrid>
        <w:gridCol w:w="547"/>
        <w:gridCol w:w="9257"/>
      </w:tblGrid>
      <w:tr w:rsidR="003D3840" w:rsidTr="003D3840">
        <w:trPr>
          <w:jc w:val="center"/>
        </w:trPr>
        <w:tc>
          <w:tcPr>
            <w:tcW w:w="547" w:type="dxa"/>
          </w:tcPr>
          <w:p w:rsidR="003D3840" w:rsidRDefault="003D3840" w:rsidP="003D3840">
            <w:pPr>
              <w:widowControl/>
              <w:jc w:val="center"/>
              <w:rPr>
                <w:b/>
                <w:szCs w:val="28"/>
              </w:rPr>
            </w:pPr>
          </w:p>
        </w:tc>
        <w:tc>
          <w:tcPr>
            <w:tcW w:w="9257" w:type="dxa"/>
          </w:tcPr>
          <w:p w:rsidR="003D3840" w:rsidRDefault="003D3840" w:rsidP="003D3840">
            <w:pPr>
              <w:widowControl/>
              <w:ind w:left="-851"/>
              <w:jc w:val="center"/>
              <w:rPr>
                <w:b/>
                <w:sz w:val="20"/>
              </w:rPr>
            </w:pPr>
          </w:p>
          <w:p w:rsidR="003D3840" w:rsidRDefault="003D3840" w:rsidP="003D3840">
            <w:pPr>
              <w:shd w:val="clear" w:color="auto" w:fill="FFFFFF"/>
              <w:spacing w:before="523" w:line="272" w:lineRule="exact"/>
              <w:jc w:val="center"/>
              <w:rPr>
                <w:b/>
                <w:spacing w:val="-1"/>
                <w:szCs w:val="28"/>
              </w:rPr>
            </w:pPr>
            <w:r w:rsidRPr="002D1712">
              <w:rPr>
                <w:b/>
                <w:spacing w:val="-1"/>
                <w:szCs w:val="28"/>
              </w:rPr>
              <w:t>Основная  литература</w:t>
            </w:r>
          </w:p>
          <w:p w:rsidR="00C56497" w:rsidRPr="00E50EB5" w:rsidRDefault="00C56497" w:rsidP="00C56497">
            <w:pPr>
              <w:pStyle w:val="a3"/>
              <w:widowControl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56497" w:rsidRPr="00E50EB5" w:rsidRDefault="00C56497" w:rsidP="00C56497">
            <w:pPr>
              <w:pStyle w:val="a3"/>
              <w:widowControl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0EB5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C56497">
              <w:rPr>
                <w:rFonts w:ascii="Times New Roman" w:hAnsi="Times New Roman"/>
                <w:i/>
                <w:sz w:val="28"/>
                <w:szCs w:val="28"/>
              </w:rPr>
              <w:t xml:space="preserve">Кононов С.Г., </w:t>
            </w:r>
            <w:proofErr w:type="spellStart"/>
            <w:r w:rsidRPr="00C56497">
              <w:rPr>
                <w:rFonts w:ascii="Times New Roman" w:hAnsi="Times New Roman"/>
                <w:i/>
                <w:sz w:val="28"/>
                <w:szCs w:val="28"/>
              </w:rPr>
              <w:t>Тышкевич</w:t>
            </w:r>
            <w:proofErr w:type="spellEnd"/>
            <w:r w:rsidRPr="00C56497">
              <w:rPr>
                <w:rFonts w:ascii="Times New Roman" w:hAnsi="Times New Roman"/>
                <w:i/>
                <w:sz w:val="28"/>
                <w:szCs w:val="28"/>
              </w:rPr>
              <w:t xml:space="preserve"> Р.И., </w:t>
            </w:r>
            <w:proofErr w:type="spellStart"/>
            <w:r w:rsidRPr="00C56497">
              <w:rPr>
                <w:rFonts w:ascii="Times New Roman" w:hAnsi="Times New Roman"/>
                <w:i/>
                <w:sz w:val="28"/>
                <w:szCs w:val="28"/>
              </w:rPr>
              <w:t>Янчевский</w:t>
            </w:r>
            <w:proofErr w:type="spellEnd"/>
            <w:r w:rsidRPr="00C56497">
              <w:rPr>
                <w:rFonts w:ascii="Times New Roman" w:hAnsi="Times New Roman"/>
                <w:i/>
                <w:sz w:val="28"/>
                <w:szCs w:val="28"/>
              </w:rPr>
              <w:t xml:space="preserve"> В.И.</w:t>
            </w:r>
            <w:r w:rsidRPr="00E50E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6497">
              <w:rPr>
                <w:rFonts w:ascii="Times New Roman" w:hAnsi="Times New Roman"/>
                <w:sz w:val="28"/>
                <w:szCs w:val="28"/>
              </w:rPr>
              <w:t>Введение в математ</w:t>
            </w:r>
            <w:r w:rsidRPr="00C56497">
              <w:rPr>
                <w:rFonts w:ascii="Times New Roman" w:hAnsi="Times New Roman"/>
                <w:sz w:val="28"/>
                <w:szCs w:val="28"/>
              </w:rPr>
              <w:t>и</w:t>
            </w:r>
            <w:r w:rsidRPr="00C56497">
              <w:rPr>
                <w:rFonts w:ascii="Times New Roman" w:hAnsi="Times New Roman"/>
                <w:sz w:val="28"/>
                <w:szCs w:val="28"/>
              </w:rPr>
              <w:t>ку</w:t>
            </w:r>
            <w:r>
              <w:rPr>
                <w:rFonts w:ascii="Times New Roman" w:hAnsi="Times New Roman"/>
                <w:sz w:val="28"/>
                <w:szCs w:val="28"/>
              </w:rPr>
              <w:t>: учебное пособие</w:t>
            </w:r>
            <w:r w:rsidRPr="00E50EB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B5EA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E50EB5">
              <w:rPr>
                <w:rFonts w:ascii="Times New Roman" w:hAnsi="Times New Roman"/>
                <w:sz w:val="28"/>
                <w:szCs w:val="28"/>
              </w:rPr>
              <w:t>М</w:t>
            </w:r>
            <w:r w:rsidR="003B5EA3">
              <w:rPr>
                <w:rFonts w:ascii="Times New Roman" w:hAnsi="Times New Roman"/>
                <w:sz w:val="28"/>
                <w:szCs w:val="28"/>
              </w:rPr>
              <w:t>инск:</w:t>
            </w:r>
            <w:r w:rsidRPr="00E50E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B5EA3">
              <w:rPr>
                <w:rFonts w:ascii="Times New Roman" w:hAnsi="Times New Roman"/>
                <w:sz w:val="28"/>
                <w:szCs w:val="28"/>
              </w:rPr>
              <w:t xml:space="preserve">БГУ, 2003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E50EB5">
              <w:rPr>
                <w:rFonts w:ascii="Times New Roman" w:hAnsi="Times New Roman"/>
                <w:sz w:val="28"/>
                <w:szCs w:val="28"/>
              </w:rPr>
              <w:t xml:space="preserve">Ч. 1-3. </w:t>
            </w:r>
          </w:p>
          <w:p w:rsidR="00C56497" w:rsidRPr="00E50EB5" w:rsidRDefault="00C56497" w:rsidP="00C56497">
            <w:pPr>
              <w:pStyle w:val="a3"/>
              <w:widowControl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56497" w:rsidRDefault="00C56497" w:rsidP="00C56497">
            <w:pPr>
              <w:pStyle w:val="a3"/>
              <w:widowControl/>
              <w:ind w:left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sz w:val="30"/>
              </w:rPr>
              <w:t>Дополнительная  литература</w:t>
            </w:r>
          </w:p>
          <w:p w:rsidR="00C56497" w:rsidRDefault="00C56497" w:rsidP="00C56497">
            <w:pPr>
              <w:pStyle w:val="a3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56497" w:rsidRPr="00C458EE" w:rsidRDefault="003B5EA3" w:rsidP="003B5EA3">
            <w:pPr>
              <w:pStyle w:val="a3"/>
              <w:widowControl/>
              <w:ind w:left="5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C56497" w:rsidRPr="00C458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56497" w:rsidRPr="003B5EA3">
              <w:rPr>
                <w:rFonts w:ascii="Times New Roman" w:hAnsi="Times New Roman"/>
                <w:i/>
                <w:sz w:val="28"/>
                <w:szCs w:val="28"/>
              </w:rPr>
              <w:t>Вольвачев</w:t>
            </w:r>
            <w:proofErr w:type="spellEnd"/>
            <w:r w:rsidR="00C56497" w:rsidRPr="003B5EA3">
              <w:rPr>
                <w:rFonts w:ascii="Times New Roman" w:hAnsi="Times New Roman"/>
                <w:i/>
                <w:sz w:val="28"/>
                <w:szCs w:val="28"/>
              </w:rPr>
              <w:t xml:space="preserve"> Р.Т</w:t>
            </w:r>
            <w:r w:rsidR="00C56497" w:rsidRPr="00C458E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56497" w:rsidRPr="003B5EA3">
              <w:rPr>
                <w:rFonts w:ascii="Times New Roman" w:hAnsi="Times New Roman"/>
                <w:sz w:val="28"/>
                <w:szCs w:val="28"/>
              </w:rPr>
              <w:t>Элементы математической логики и теории мн</w:t>
            </w:r>
            <w:r w:rsidR="00C56497" w:rsidRPr="003B5EA3">
              <w:rPr>
                <w:rFonts w:ascii="Times New Roman" w:hAnsi="Times New Roman"/>
                <w:sz w:val="28"/>
                <w:szCs w:val="28"/>
              </w:rPr>
              <w:t>о</w:t>
            </w:r>
            <w:r w:rsidR="00C56497" w:rsidRPr="003B5EA3">
              <w:rPr>
                <w:rFonts w:ascii="Times New Roman" w:hAnsi="Times New Roman"/>
                <w:sz w:val="28"/>
                <w:szCs w:val="28"/>
              </w:rPr>
              <w:t>жеств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учебное пособие.– </w:t>
            </w:r>
            <w:r w:rsidR="00C56497" w:rsidRPr="00C458EE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C56497" w:rsidRPr="00C458EE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ск:</w:t>
            </w:r>
            <w:r w:rsidR="00C56497" w:rsidRPr="00C458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C56497" w:rsidRPr="00C458EE">
              <w:rPr>
                <w:rFonts w:ascii="Times New Roman" w:hAnsi="Times New Roman"/>
                <w:sz w:val="28"/>
                <w:szCs w:val="28"/>
              </w:rPr>
              <w:t>Университетское</w:t>
            </w:r>
            <w:proofErr w:type="gramEnd"/>
            <w:r w:rsidR="00C56497" w:rsidRPr="00C458EE">
              <w:rPr>
                <w:rFonts w:ascii="Times New Roman" w:hAnsi="Times New Roman"/>
                <w:sz w:val="28"/>
                <w:szCs w:val="28"/>
              </w:rPr>
              <w:t xml:space="preserve">, 1986.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C56497" w:rsidRPr="00C458EE">
              <w:rPr>
                <w:rFonts w:ascii="Times New Roman" w:hAnsi="Times New Roman"/>
                <w:sz w:val="28"/>
                <w:szCs w:val="28"/>
              </w:rPr>
              <w:t xml:space="preserve"> 112 с.</w:t>
            </w:r>
          </w:p>
          <w:p w:rsidR="00C56497" w:rsidRPr="00055F8F" w:rsidRDefault="003B5EA3" w:rsidP="003B5EA3">
            <w:pPr>
              <w:pStyle w:val="a3"/>
              <w:widowControl/>
              <w:ind w:left="5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citation"/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 xml:space="preserve">2. </w:t>
            </w:r>
            <w:proofErr w:type="spellStart"/>
            <w:r w:rsidR="00C56497" w:rsidRPr="003B5EA3">
              <w:rPr>
                <w:rStyle w:val="citation"/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</w:rPr>
              <w:t>Виленкин</w:t>
            </w:r>
            <w:proofErr w:type="spellEnd"/>
            <w:r w:rsidR="00C56497" w:rsidRPr="003B5EA3">
              <w:rPr>
                <w:rStyle w:val="citation"/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</w:rPr>
              <w:t xml:space="preserve"> Н. Я</w:t>
            </w:r>
            <w:r w:rsidR="00C56497" w:rsidRPr="00FD61D2">
              <w:rPr>
                <w:rStyle w:val="citation"/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 xml:space="preserve">. </w:t>
            </w:r>
            <w:r w:rsidR="00C56497" w:rsidRPr="00FD61D2">
              <w:rPr>
                <w:rStyle w:val="apple-converted-space"/>
                <w:szCs w:val="28"/>
                <w:shd w:val="clear" w:color="auto" w:fill="FFFFFF"/>
              </w:rPr>
              <w:t> </w:t>
            </w:r>
            <w:hyperlink r:id="rId8" w:history="1">
              <w:r w:rsidRPr="003B5EA3">
                <w:rPr>
                  <w:rStyle w:val="af3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Рассказы</w:t>
              </w:r>
            </w:hyperlink>
            <w:r w:rsidRPr="003B5EA3">
              <w:rPr>
                <w:rStyle w:val="citation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citation"/>
                <w:rFonts w:ascii="Times New Roman" w:hAnsi="Times New Roman"/>
                <w:sz w:val="28"/>
                <w:szCs w:val="28"/>
                <w:shd w:val="clear" w:color="auto" w:fill="FFFFFF"/>
              </w:rPr>
              <w:t>о множествах</w:t>
            </w:r>
            <w:r w:rsidR="00C56497" w:rsidRPr="00FD61D2">
              <w:rPr>
                <w:rStyle w:val="citation"/>
                <w:rFonts w:ascii="Times New Roman" w:hAnsi="Times New Roman"/>
                <w:b/>
                <w:i/>
                <w:sz w:val="28"/>
                <w:szCs w:val="28"/>
                <w:shd w:val="clear" w:color="auto" w:fill="FFFFFF"/>
              </w:rPr>
              <w:t>.</w:t>
            </w:r>
            <w:r w:rsidR="00C56497" w:rsidRPr="00FD61D2">
              <w:rPr>
                <w:rStyle w:val="citation"/>
                <w:rFonts w:ascii="Times New Roman" w:hAnsi="Times New Roman"/>
                <w:sz w:val="28"/>
                <w:szCs w:val="28"/>
                <w:shd w:val="clear" w:color="auto" w:fill="FFFFFF"/>
              </w:rPr>
              <w:t> М.: Наука, 1969</w:t>
            </w:r>
            <w:r w:rsidR="00C56497" w:rsidRPr="00663D2C">
              <w:rPr>
                <w:rStyle w:val="citation"/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  <w:r w:rsidR="00C56497" w:rsidRPr="00663D2C">
              <w:rPr>
                <w:rStyle w:val="apple-converted-space"/>
                <w:szCs w:val="28"/>
                <w:shd w:val="clear" w:color="auto" w:fill="FFFFFF"/>
              </w:rPr>
              <w:t> </w:t>
            </w:r>
            <w:r w:rsidR="00C56497" w:rsidRPr="003B5EA3">
              <w:rPr>
                <w:rStyle w:val="apple-style-span"/>
                <w:rFonts w:ascii="Times New Roman" w:hAnsi="Times New Roman"/>
                <w:sz w:val="28"/>
                <w:szCs w:val="28"/>
                <w:shd w:val="clear" w:color="auto" w:fill="FFFFFF"/>
              </w:rPr>
              <w:t>(3-е изд</w:t>
            </w:r>
            <w:r w:rsidR="00C56497" w:rsidRPr="003B5EA3">
              <w:rPr>
                <w:rStyle w:val="apple-style-span"/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="00C56497" w:rsidRPr="003B5EA3">
              <w:rPr>
                <w:rStyle w:val="apple-style-span"/>
                <w:rFonts w:ascii="Times New Roman" w:hAnsi="Times New Roman"/>
                <w:sz w:val="28"/>
                <w:szCs w:val="28"/>
                <w:shd w:val="clear" w:color="auto" w:fill="FFFFFF"/>
              </w:rPr>
              <w:t>ние, МЦМНО, 2005</w:t>
            </w:r>
            <w:r>
              <w:rPr>
                <w:rStyle w:val="apple-style-span"/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C56497">
              <w:rPr>
                <w:rStyle w:val="apple-style-span"/>
                <w:rFonts w:ascii="Times New Roman" w:hAnsi="Times New Roman"/>
                <w:szCs w:val="28"/>
                <w:shd w:val="clear" w:color="auto" w:fill="FFFFFF"/>
              </w:rPr>
              <w:t>.</w:t>
            </w:r>
            <w:r w:rsidR="00055F8F">
              <w:rPr>
                <w:rStyle w:val="apple-style-span"/>
                <w:rFonts w:ascii="Times New Roman" w:hAnsi="Times New Roman"/>
                <w:sz w:val="28"/>
                <w:szCs w:val="28"/>
                <w:shd w:val="clear" w:color="auto" w:fill="FFFFFF"/>
              </w:rPr>
              <w:t>– 150 с.</w:t>
            </w:r>
          </w:p>
          <w:p w:rsidR="00C56497" w:rsidRPr="00E50EB5" w:rsidRDefault="003B5EA3" w:rsidP="003B5EA3">
            <w:pPr>
              <w:pStyle w:val="a3"/>
              <w:widowControl/>
              <w:ind w:left="5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proofErr w:type="spellStart"/>
            <w:r w:rsidR="00C56497" w:rsidRPr="003B5EA3">
              <w:rPr>
                <w:rFonts w:ascii="Times New Roman" w:hAnsi="Times New Roman"/>
                <w:i/>
                <w:sz w:val="28"/>
                <w:szCs w:val="28"/>
              </w:rPr>
              <w:t>Куратовский</w:t>
            </w:r>
            <w:proofErr w:type="spellEnd"/>
            <w:r w:rsidR="00C56497" w:rsidRPr="003B5EA3">
              <w:rPr>
                <w:rFonts w:ascii="Times New Roman" w:hAnsi="Times New Roman"/>
                <w:i/>
                <w:sz w:val="28"/>
                <w:szCs w:val="28"/>
              </w:rPr>
              <w:t xml:space="preserve"> К., Мостовский А.</w:t>
            </w:r>
            <w:r w:rsidR="00C56497" w:rsidRPr="00E50E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56497" w:rsidRPr="003B5EA3">
              <w:rPr>
                <w:rFonts w:ascii="Times New Roman" w:hAnsi="Times New Roman"/>
                <w:sz w:val="28"/>
                <w:szCs w:val="28"/>
              </w:rPr>
              <w:t>Теория множеств.</w:t>
            </w:r>
            <w:r w:rsidR="00C56497" w:rsidRPr="00E50EB5">
              <w:rPr>
                <w:rFonts w:ascii="Times New Roman" w:hAnsi="Times New Roman"/>
                <w:sz w:val="28"/>
                <w:szCs w:val="28"/>
              </w:rPr>
              <w:t xml:space="preserve"> М. </w:t>
            </w:r>
            <w:r w:rsidR="00055F8F">
              <w:rPr>
                <w:rFonts w:ascii="Times New Roman" w:hAnsi="Times New Roman"/>
                <w:sz w:val="28"/>
                <w:szCs w:val="28"/>
              </w:rPr>
              <w:t xml:space="preserve">Мир, </w:t>
            </w:r>
            <w:r w:rsidR="00C56497" w:rsidRPr="00E50EB5">
              <w:rPr>
                <w:rFonts w:ascii="Times New Roman" w:hAnsi="Times New Roman"/>
                <w:sz w:val="28"/>
                <w:szCs w:val="28"/>
              </w:rPr>
              <w:t>1970.</w:t>
            </w:r>
            <w:r w:rsidR="00055F8F">
              <w:rPr>
                <w:rFonts w:ascii="Times New Roman" w:hAnsi="Times New Roman"/>
                <w:sz w:val="28"/>
                <w:szCs w:val="28"/>
              </w:rPr>
              <w:t>– 416 с.</w:t>
            </w:r>
          </w:p>
          <w:p w:rsidR="00C56497" w:rsidRPr="00E50EB5" w:rsidRDefault="00AB4BCF" w:rsidP="00AB4BCF">
            <w:pPr>
              <w:pStyle w:val="a3"/>
              <w:widowControl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C56497" w:rsidRPr="00055F8F">
              <w:rPr>
                <w:rFonts w:ascii="Times New Roman" w:hAnsi="Times New Roman"/>
                <w:i/>
                <w:sz w:val="28"/>
                <w:szCs w:val="28"/>
              </w:rPr>
              <w:t>Коэн П.</w:t>
            </w:r>
            <w:r w:rsidR="00C56497" w:rsidRPr="00E50E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56497" w:rsidRPr="00AB4BCF">
              <w:rPr>
                <w:rFonts w:ascii="Times New Roman" w:hAnsi="Times New Roman"/>
                <w:sz w:val="28"/>
                <w:szCs w:val="28"/>
              </w:rPr>
              <w:t>Теория множеств и континуум-гипотеза.</w:t>
            </w:r>
            <w:r w:rsidR="00C56497" w:rsidRPr="00E50EB5">
              <w:rPr>
                <w:rFonts w:ascii="Times New Roman" w:hAnsi="Times New Roman"/>
                <w:sz w:val="28"/>
                <w:szCs w:val="28"/>
              </w:rPr>
              <w:t xml:space="preserve"> М.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Мир, </w:t>
            </w:r>
            <w:r w:rsidR="00C56497" w:rsidRPr="00E50EB5">
              <w:rPr>
                <w:rFonts w:ascii="Times New Roman" w:hAnsi="Times New Roman"/>
                <w:sz w:val="28"/>
                <w:szCs w:val="28"/>
              </w:rPr>
              <w:t>1969.</w:t>
            </w:r>
            <w:r w:rsidR="00055F8F">
              <w:rPr>
                <w:rFonts w:ascii="Times New Roman" w:hAnsi="Times New Roman"/>
                <w:sz w:val="28"/>
                <w:szCs w:val="28"/>
              </w:rPr>
              <w:t xml:space="preserve"> – 347 с.</w:t>
            </w:r>
          </w:p>
          <w:p w:rsidR="00C56497" w:rsidRPr="00E50EB5" w:rsidRDefault="00C56497" w:rsidP="00C56497">
            <w:pPr>
              <w:pStyle w:val="a3"/>
              <w:widowControl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D3840" w:rsidRDefault="003D3840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Pr="00DF571E" w:rsidRDefault="00AB4BCF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3D3840" w:rsidRPr="00DF571E" w:rsidRDefault="003D3840" w:rsidP="003D3840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rPr>
                <w:spacing w:val="1"/>
                <w:sz w:val="24"/>
                <w:szCs w:val="24"/>
              </w:rPr>
            </w:pPr>
          </w:p>
          <w:p w:rsidR="00AB4BCF" w:rsidRDefault="00AB4BCF" w:rsidP="00AB4BCF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rStyle w:val="ae"/>
                <w:szCs w:val="28"/>
              </w:rPr>
            </w:pPr>
            <w:r>
              <w:rPr>
                <w:rStyle w:val="ae"/>
                <w:szCs w:val="28"/>
              </w:rPr>
              <w:lastRenderedPageBreak/>
              <w:t>Методические рекомендации по организации и выполнению самост</w:t>
            </w:r>
            <w:r>
              <w:rPr>
                <w:rStyle w:val="ae"/>
                <w:szCs w:val="28"/>
              </w:rPr>
              <w:t>о</w:t>
            </w:r>
            <w:r>
              <w:rPr>
                <w:rStyle w:val="ae"/>
                <w:szCs w:val="28"/>
              </w:rPr>
              <w:t>ятельной работы студентов</w:t>
            </w:r>
          </w:p>
          <w:p w:rsidR="00AB4BCF" w:rsidRDefault="00AB4BCF" w:rsidP="00AB4BCF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rStyle w:val="ae"/>
                <w:szCs w:val="28"/>
              </w:rPr>
            </w:pPr>
          </w:p>
          <w:p w:rsidR="00AB4BCF" w:rsidRPr="00A91C6F" w:rsidRDefault="00AB4BCF" w:rsidP="00AB4BCF">
            <w:pPr>
              <w:ind w:right="-142" w:firstLine="567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В процессе </w:t>
            </w:r>
            <w:r w:rsidRPr="00A91C6F">
              <w:rPr>
                <w:rStyle w:val="ae"/>
                <w:rFonts w:eastAsia="Calibri"/>
                <w:bCs w:val="0"/>
                <w:i/>
                <w:szCs w:val="28"/>
              </w:rPr>
              <w:t>самостоятельной работы</w:t>
            </w: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 по дисциплине </w:t>
            </w:r>
            <w:r w:rsidRPr="00AB4BCF">
              <w:rPr>
                <w:rStyle w:val="ae"/>
                <w:rFonts w:eastAsia="Calibri"/>
                <w:bCs w:val="0"/>
                <w:i/>
                <w:szCs w:val="28"/>
              </w:rPr>
              <w:t>Введение в м</w:t>
            </w:r>
            <w:r w:rsidRPr="00AB4BCF">
              <w:rPr>
                <w:rStyle w:val="ae"/>
                <w:rFonts w:eastAsia="Calibri"/>
                <w:bCs w:val="0"/>
                <w:i/>
                <w:szCs w:val="28"/>
              </w:rPr>
              <w:t>а</w:t>
            </w:r>
            <w:r w:rsidRPr="00AB4BCF">
              <w:rPr>
                <w:rStyle w:val="ae"/>
                <w:rFonts w:eastAsia="Calibri"/>
                <w:bCs w:val="0"/>
                <w:i/>
                <w:szCs w:val="28"/>
              </w:rPr>
              <w:t>тематику</w:t>
            </w:r>
            <w:r w:rsidRPr="00AB4BCF">
              <w:rPr>
                <w:rStyle w:val="ae"/>
                <w:rFonts w:eastAsia="Calibri"/>
                <w:bCs w:val="0"/>
                <w:szCs w:val="28"/>
              </w:rPr>
              <w:t xml:space="preserve"> </w:t>
            </w: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студент должен выполнять следующие </w:t>
            </w:r>
            <w:r w:rsidRPr="00A91C6F">
              <w:rPr>
                <w:rStyle w:val="ae"/>
                <w:rFonts w:eastAsia="Calibri"/>
                <w:b w:val="0"/>
                <w:iCs/>
                <w:szCs w:val="28"/>
              </w:rPr>
              <w:t>виды внеаудиторной д</w:t>
            </w:r>
            <w:r w:rsidRPr="00A91C6F">
              <w:rPr>
                <w:rStyle w:val="ae"/>
                <w:rFonts w:eastAsia="Calibri"/>
                <w:b w:val="0"/>
                <w:iCs/>
                <w:szCs w:val="28"/>
              </w:rPr>
              <w:t>е</w:t>
            </w:r>
            <w:r w:rsidRPr="00A91C6F">
              <w:rPr>
                <w:rStyle w:val="ae"/>
                <w:rFonts w:eastAsia="Calibri"/>
                <w:b w:val="0"/>
                <w:iCs/>
                <w:szCs w:val="28"/>
              </w:rPr>
              <w:t>ятельности</w:t>
            </w: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: </w:t>
            </w:r>
          </w:p>
          <w:p w:rsidR="00AB4BCF" w:rsidRPr="00A91C6F" w:rsidRDefault="00AB4BCF" w:rsidP="00AB4B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>изучение и конспектирование материала, вынесенного на лекциях и лабораторных занятиях на самостоятельное изучение по источникам основной и дополнительной литературы;</w:t>
            </w:r>
          </w:p>
          <w:p w:rsidR="00AB4BCF" w:rsidRPr="00A91C6F" w:rsidRDefault="00AB4BCF" w:rsidP="00AB4B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>подготовка к различным формам промежуточной и итоговой аттест</w:t>
            </w: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>а</w:t>
            </w: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>ции (контрольной работе, коллоквиуму, зачету);</w:t>
            </w:r>
          </w:p>
          <w:p w:rsidR="00AB4BCF" w:rsidRPr="00A91C6F" w:rsidRDefault="00AB4BCF" w:rsidP="00AB4B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 w:hanging="425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выполнение домашних заданий; самостоятельное выполнение заданий для практических и лабораторных работ; </w:t>
            </w:r>
          </w:p>
          <w:p w:rsidR="00AB4BCF" w:rsidRPr="00A91C6F" w:rsidRDefault="00AB4BCF" w:rsidP="00AB4BC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67" w:right="-142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>подбор необходимой литературы, поиск необходимой информации в сети Интернет.</w:t>
            </w:r>
          </w:p>
          <w:p w:rsidR="00AB4BCF" w:rsidRPr="00A91C6F" w:rsidRDefault="00AB4BCF" w:rsidP="00AB4BCF">
            <w:pPr>
              <w:ind w:right="-142" w:firstLine="709"/>
              <w:rPr>
                <w:szCs w:val="28"/>
              </w:rPr>
            </w:pP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Рекомендуется следующее </w:t>
            </w:r>
            <w:r w:rsidRPr="00A91C6F">
              <w:rPr>
                <w:rStyle w:val="ae"/>
                <w:rFonts w:eastAsia="Calibri"/>
                <w:i/>
                <w:iCs/>
                <w:szCs w:val="28"/>
              </w:rPr>
              <w:t>распределение часов</w:t>
            </w: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 отведенных на сам</w:t>
            </w: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>о</w:t>
            </w: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>стоятельную работу (</w:t>
            </w:r>
            <w:r>
              <w:rPr>
                <w:rStyle w:val="ae"/>
                <w:rFonts w:eastAsia="Calibri"/>
                <w:b w:val="0"/>
                <w:bCs w:val="0"/>
                <w:szCs w:val="28"/>
              </w:rPr>
              <w:t>28</w:t>
            </w: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 часов) по дисциплине </w:t>
            </w:r>
            <w:r w:rsidRPr="00AB4BCF">
              <w:rPr>
                <w:rStyle w:val="ae"/>
                <w:rFonts w:eastAsia="Calibri"/>
                <w:bCs w:val="0"/>
                <w:i/>
                <w:szCs w:val="28"/>
              </w:rPr>
              <w:t>Введение в математику</w:t>
            </w:r>
            <w:r w:rsidRPr="00A91C6F">
              <w:rPr>
                <w:rStyle w:val="ae"/>
                <w:rFonts w:eastAsia="Calibri"/>
                <w:b w:val="0"/>
                <w:bCs w:val="0"/>
                <w:szCs w:val="28"/>
              </w:rPr>
              <w:t>:</w:t>
            </w:r>
            <w:r w:rsidRPr="00A91C6F">
              <w:rPr>
                <w:szCs w:val="28"/>
              </w:rPr>
              <w:t xml:space="preserve"> </w:t>
            </w:r>
          </w:p>
          <w:p w:rsidR="00AB4BCF" w:rsidRDefault="00AB4BCF" w:rsidP="00AB4BCF">
            <w:pPr>
              <w:ind w:right="-142" w:firstLine="709"/>
              <w:rPr>
                <w:szCs w:val="28"/>
              </w:rPr>
            </w:pPr>
          </w:p>
          <w:p w:rsidR="00AB4BCF" w:rsidRDefault="00AB4BCF" w:rsidP="00AB4BCF">
            <w:pPr>
              <w:ind w:right="-142" w:firstLine="709"/>
              <w:rPr>
                <w:szCs w:val="28"/>
              </w:rPr>
            </w:pPr>
            <w:r>
              <w:rPr>
                <w:szCs w:val="28"/>
              </w:rPr>
              <w:t>1.Элементы математической логики</w:t>
            </w:r>
            <w:r w:rsidRPr="00A91C6F">
              <w:rPr>
                <w:szCs w:val="28"/>
              </w:rPr>
              <w:t xml:space="preserve"> (</w:t>
            </w:r>
            <w:r>
              <w:rPr>
                <w:szCs w:val="28"/>
              </w:rPr>
              <w:t>2</w:t>
            </w:r>
            <w:r w:rsidRPr="00A91C6F">
              <w:rPr>
                <w:szCs w:val="28"/>
              </w:rPr>
              <w:t xml:space="preserve"> час</w:t>
            </w:r>
            <w:r>
              <w:rPr>
                <w:szCs w:val="28"/>
              </w:rPr>
              <w:t>а</w:t>
            </w:r>
            <w:r w:rsidRPr="00A91C6F">
              <w:rPr>
                <w:szCs w:val="28"/>
              </w:rPr>
              <w:t>).</w:t>
            </w:r>
          </w:p>
          <w:p w:rsidR="00AB4BCF" w:rsidRDefault="00AB4BCF" w:rsidP="00AB4BCF">
            <w:pPr>
              <w:ind w:right="-142" w:firstLine="709"/>
              <w:rPr>
                <w:szCs w:val="28"/>
              </w:rPr>
            </w:pPr>
            <w:r>
              <w:rPr>
                <w:szCs w:val="28"/>
              </w:rPr>
              <w:t>2.</w:t>
            </w:r>
            <w:r w:rsidRPr="00A91C6F">
              <w:rPr>
                <w:szCs w:val="28"/>
              </w:rPr>
              <w:t xml:space="preserve"> </w:t>
            </w:r>
            <w:r w:rsidRPr="00FC2FF2">
              <w:rPr>
                <w:szCs w:val="28"/>
              </w:rPr>
              <w:t>Множества и отношения</w:t>
            </w:r>
            <w:r>
              <w:rPr>
                <w:szCs w:val="28"/>
              </w:rPr>
              <w:t xml:space="preserve"> (4 часа)</w:t>
            </w:r>
          </w:p>
          <w:p w:rsidR="00AB4BCF" w:rsidRDefault="00AB4BCF" w:rsidP="00AB4BCF">
            <w:pPr>
              <w:ind w:right="-142" w:firstLine="709"/>
              <w:rPr>
                <w:szCs w:val="28"/>
              </w:rPr>
            </w:pPr>
            <w:r>
              <w:rPr>
                <w:szCs w:val="28"/>
              </w:rPr>
              <w:t>3.</w:t>
            </w:r>
            <w:r w:rsidRPr="00A91C6F">
              <w:rPr>
                <w:szCs w:val="28"/>
              </w:rPr>
              <w:t xml:space="preserve"> </w:t>
            </w:r>
            <w:r w:rsidRPr="00FC2FF2">
              <w:rPr>
                <w:szCs w:val="28"/>
              </w:rPr>
              <w:t>Отображения</w:t>
            </w:r>
            <w:r>
              <w:rPr>
                <w:szCs w:val="28"/>
              </w:rPr>
              <w:t xml:space="preserve"> (6 часов)</w:t>
            </w:r>
          </w:p>
          <w:p w:rsidR="00AB4BCF" w:rsidRDefault="00AB4BCF" w:rsidP="00AB4BCF">
            <w:pPr>
              <w:ind w:right="-142" w:firstLine="709"/>
              <w:rPr>
                <w:szCs w:val="28"/>
              </w:rPr>
            </w:pPr>
            <w:r>
              <w:rPr>
                <w:szCs w:val="28"/>
              </w:rPr>
              <w:t>4.</w:t>
            </w:r>
            <w:r w:rsidRPr="00A91C6F">
              <w:rPr>
                <w:szCs w:val="28"/>
              </w:rPr>
              <w:t xml:space="preserve"> </w:t>
            </w:r>
            <w:r w:rsidRPr="00FC2FF2">
              <w:rPr>
                <w:szCs w:val="28"/>
              </w:rPr>
              <w:t>Элементы комбинаторики</w:t>
            </w:r>
            <w:r>
              <w:rPr>
                <w:szCs w:val="28"/>
              </w:rPr>
              <w:t xml:space="preserve"> (4 часа)</w:t>
            </w:r>
          </w:p>
          <w:p w:rsidR="00AB4BCF" w:rsidRDefault="00AB4BCF" w:rsidP="00AB4BCF">
            <w:pPr>
              <w:ind w:right="-142" w:firstLine="709"/>
              <w:rPr>
                <w:szCs w:val="28"/>
              </w:rPr>
            </w:pPr>
            <w:r>
              <w:rPr>
                <w:szCs w:val="28"/>
              </w:rPr>
              <w:t>5.</w:t>
            </w:r>
            <w:r w:rsidRPr="00A91C6F">
              <w:rPr>
                <w:szCs w:val="28"/>
              </w:rPr>
              <w:t xml:space="preserve"> </w:t>
            </w:r>
            <w:r>
              <w:rPr>
                <w:szCs w:val="28"/>
              </w:rPr>
              <w:t>Н</w:t>
            </w:r>
            <w:r w:rsidRPr="00FC2FF2">
              <w:rPr>
                <w:szCs w:val="28"/>
              </w:rPr>
              <w:t>атуральные, целые</w:t>
            </w:r>
            <w:r>
              <w:rPr>
                <w:szCs w:val="28"/>
              </w:rPr>
              <w:t xml:space="preserve"> и</w:t>
            </w:r>
            <w:r w:rsidRPr="00FC2FF2">
              <w:rPr>
                <w:szCs w:val="28"/>
              </w:rPr>
              <w:t xml:space="preserve"> рациональные</w:t>
            </w:r>
            <w:r>
              <w:rPr>
                <w:szCs w:val="28"/>
              </w:rPr>
              <w:t xml:space="preserve"> числа (4 часа)</w:t>
            </w:r>
          </w:p>
          <w:p w:rsidR="00AB4BCF" w:rsidRDefault="00AB4BCF" w:rsidP="00AB4BCF">
            <w:pPr>
              <w:ind w:right="-142" w:firstLine="709"/>
              <w:rPr>
                <w:szCs w:val="28"/>
              </w:rPr>
            </w:pPr>
            <w:r>
              <w:rPr>
                <w:szCs w:val="28"/>
              </w:rPr>
              <w:t>6.</w:t>
            </w:r>
            <w:r w:rsidRPr="00A91C6F">
              <w:rPr>
                <w:szCs w:val="28"/>
              </w:rPr>
              <w:t xml:space="preserve"> </w:t>
            </w:r>
            <w:r>
              <w:rPr>
                <w:szCs w:val="28"/>
              </w:rPr>
              <w:t>Аксиоматика евклидовой</w:t>
            </w:r>
            <w:r w:rsidRPr="00FC2FF2">
              <w:rPr>
                <w:szCs w:val="28"/>
              </w:rPr>
              <w:t xml:space="preserve"> планиметрии</w:t>
            </w:r>
            <w:r>
              <w:rPr>
                <w:szCs w:val="28"/>
              </w:rPr>
              <w:t xml:space="preserve"> (4 часа)</w:t>
            </w:r>
          </w:p>
          <w:p w:rsidR="00AB4BCF" w:rsidRDefault="00AB4BCF" w:rsidP="00AB4BCF">
            <w:pPr>
              <w:ind w:right="-142" w:firstLine="709"/>
              <w:rPr>
                <w:szCs w:val="28"/>
              </w:rPr>
            </w:pPr>
            <w:r>
              <w:rPr>
                <w:szCs w:val="28"/>
              </w:rPr>
              <w:t>7.</w:t>
            </w:r>
            <w:r w:rsidRPr="00A91C6F">
              <w:rPr>
                <w:szCs w:val="28"/>
              </w:rPr>
              <w:t xml:space="preserve"> </w:t>
            </w:r>
            <w:r w:rsidRPr="00FC2FF2">
              <w:rPr>
                <w:szCs w:val="28"/>
              </w:rPr>
              <w:t>Мощности и порядки</w:t>
            </w:r>
            <w:r>
              <w:rPr>
                <w:szCs w:val="28"/>
              </w:rPr>
              <w:t xml:space="preserve"> (4 часа)</w:t>
            </w:r>
          </w:p>
          <w:p w:rsidR="00AB4BCF" w:rsidRPr="00AE3464" w:rsidRDefault="00AB4BCF" w:rsidP="00AB4BCF">
            <w:pPr>
              <w:ind w:right="-142" w:firstLine="720"/>
              <w:rPr>
                <w:rStyle w:val="ae"/>
                <w:rFonts w:eastAsia="Calibri"/>
                <w:b w:val="0"/>
                <w:bCs w:val="0"/>
                <w:sz w:val="10"/>
                <w:szCs w:val="10"/>
              </w:rPr>
            </w:pPr>
          </w:p>
          <w:p w:rsidR="00AB4BCF" w:rsidRPr="0007010E" w:rsidRDefault="00AB4BCF" w:rsidP="00AB4BCF">
            <w:pPr>
              <w:ind w:right="-142" w:firstLine="708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AB4BCF">
              <w:rPr>
                <w:rStyle w:val="ae"/>
                <w:rFonts w:eastAsia="Calibri"/>
                <w:i/>
                <w:iCs/>
                <w:szCs w:val="28"/>
              </w:rPr>
              <w:t>Критериями оценки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 результатов внеаудиторной самостоятельной работы обучающихся по дисциплине </w:t>
            </w:r>
            <w:r w:rsidRPr="00AB4BCF">
              <w:rPr>
                <w:rStyle w:val="ae"/>
                <w:rFonts w:eastAsia="Calibri"/>
                <w:bCs w:val="0"/>
                <w:i/>
                <w:szCs w:val="28"/>
              </w:rPr>
              <w:t>Введение в математику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, является уровень усвоения учебного материала, который проверяется и оценивается в процессе </w:t>
            </w:r>
            <w:r>
              <w:rPr>
                <w:rStyle w:val="ae"/>
                <w:rFonts w:eastAsia="Calibri"/>
                <w:b w:val="0"/>
                <w:bCs w:val="0"/>
                <w:szCs w:val="28"/>
              </w:rPr>
              <w:t>лабораторных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 занятий, при выполнении контрольных и тест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о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вых заданий, на коллоквиумах и при сдаче зачет</w:t>
            </w:r>
            <w:r>
              <w:rPr>
                <w:rStyle w:val="ae"/>
                <w:rFonts w:eastAsia="Calibri"/>
                <w:b w:val="0"/>
                <w:bCs w:val="0"/>
                <w:szCs w:val="28"/>
              </w:rPr>
              <w:t>а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.</w:t>
            </w:r>
          </w:p>
          <w:p w:rsidR="00AB4BCF" w:rsidRPr="0007010E" w:rsidRDefault="00AB4BCF" w:rsidP="00AB4BCF">
            <w:pPr>
              <w:ind w:right="-142" w:firstLine="709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07010E">
              <w:rPr>
                <w:rStyle w:val="ae"/>
                <w:rFonts w:eastAsia="Calibri"/>
                <w:bCs w:val="0"/>
                <w:i/>
                <w:szCs w:val="28"/>
              </w:rPr>
              <w:t>Управляемая самостоятельная работа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 (УСР) студентов – это сам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о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стоятельная работа, выполняемая по заданию преподавателя, при его мет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о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дическом руководстве и контроле.</w:t>
            </w:r>
          </w:p>
          <w:p w:rsidR="00AB4BCF" w:rsidRPr="0007010E" w:rsidRDefault="00AB4BCF" w:rsidP="00AB4BCF">
            <w:pPr>
              <w:spacing w:line="2" w:lineRule="exact"/>
              <w:ind w:right="-142"/>
              <w:rPr>
                <w:rStyle w:val="ae"/>
                <w:rFonts w:eastAsia="Calibri"/>
                <w:b w:val="0"/>
                <w:bCs w:val="0"/>
                <w:szCs w:val="28"/>
              </w:rPr>
            </w:pPr>
          </w:p>
          <w:p w:rsidR="00AB4BCF" w:rsidRPr="0007010E" w:rsidRDefault="00AB4BCF" w:rsidP="00AB4BCF">
            <w:pPr>
              <w:spacing w:line="266" w:lineRule="auto"/>
              <w:ind w:right="-142" w:firstLine="709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07010E">
              <w:rPr>
                <w:rStyle w:val="ae"/>
                <w:rFonts w:eastAsia="Calibri"/>
                <w:i/>
                <w:iCs/>
                <w:szCs w:val="28"/>
              </w:rPr>
              <w:t>Целью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 УСР по дисциплине </w:t>
            </w:r>
            <w:r w:rsidRPr="00AB4BCF">
              <w:rPr>
                <w:rStyle w:val="ae"/>
                <w:rFonts w:eastAsia="Calibri"/>
                <w:bCs w:val="0"/>
                <w:i/>
                <w:szCs w:val="28"/>
              </w:rPr>
              <w:t>Введение в математику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 является цел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е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направленное обучение основным навыкам и умениям для успешного усв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о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ения теоретического и практического учебного материала по изучаемой дисциплине.</w:t>
            </w:r>
          </w:p>
          <w:p w:rsidR="00AB4BCF" w:rsidRPr="0007010E" w:rsidRDefault="00AB4BCF" w:rsidP="00AB4BCF">
            <w:pPr>
              <w:pStyle w:val="af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-142" w:firstLine="720"/>
              <w:jc w:val="both"/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</w:pPr>
            <w:r w:rsidRPr="0007010E"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  <w:t>К</w:t>
            </w:r>
            <w:r w:rsidRPr="0007010E">
              <w:rPr>
                <w:rStyle w:val="ae"/>
                <w:rFonts w:eastAsia="Calibri"/>
                <w:i/>
                <w:iCs/>
                <w:sz w:val="28"/>
                <w:szCs w:val="28"/>
                <w:lang w:val="ru-RU"/>
              </w:rPr>
              <w:t xml:space="preserve"> организационным формам </w:t>
            </w:r>
            <w:r w:rsidRPr="0007010E"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  <w:t xml:space="preserve">проведения УСР по дисциплине </w:t>
            </w:r>
            <w:r w:rsidRPr="00AB4BCF">
              <w:rPr>
                <w:rStyle w:val="ae"/>
                <w:rFonts w:eastAsia="Calibri"/>
                <w:bCs w:val="0"/>
                <w:i/>
                <w:sz w:val="28"/>
                <w:szCs w:val="28"/>
                <w:lang w:val="ru-RU"/>
              </w:rPr>
              <w:t>Введ</w:t>
            </w:r>
            <w:r w:rsidRPr="00AB4BCF">
              <w:rPr>
                <w:rStyle w:val="ae"/>
                <w:rFonts w:eastAsia="Calibri"/>
                <w:bCs w:val="0"/>
                <w:i/>
                <w:sz w:val="28"/>
                <w:szCs w:val="28"/>
                <w:lang w:val="ru-RU"/>
              </w:rPr>
              <w:t>е</w:t>
            </w:r>
            <w:r w:rsidRPr="00AB4BCF">
              <w:rPr>
                <w:rStyle w:val="ae"/>
                <w:rFonts w:eastAsia="Calibri"/>
                <w:bCs w:val="0"/>
                <w:i/>
                <w:sz w:val="28"/>
                <w:szCs w:val="28"/>
                <w:lang w:val="ru-RU"/>
              </w:rPr>
              <w:t>ние в математику</w:t>
            </w:r>
            <w:r w:rsidRPr="00773C63"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  <w:t xml:space="preserve"> </w:t>
            </w:r>
            <w:r w:rsidRPr="0007010E"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  <w:t xml:space="preserve">относится аудиторная деятельность на </w:t>
            </w:r>
            <w:r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  <w:t>лекциях</w:t>
            </w:r>
            <w:r w:rsidRPr="0007010E"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  <w:t xml:space="preserve"> и лаб</w:t>
            </w:r>
            <w:r w:rsidRPr="0007010E"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  <w:t>о</w:t>
            </w:r>
            <w:r w:rsidRPr="0007010E"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  <w:t xml:space="preserve">раторных занятиях. </w:t>
            </w:r>
            <w:r w:rsidRPr="0007010E">
              <w:rPr>
                <w:rStyle w:val="ae"/>
                <w:rFonts w:eastAsia="Calibri"/>
                <w:i/>
                <w:iCs/>
                <w:sz w:val="28"/>
                <w:szCs w:val="28"/>
                <w:lang w:val="ru-RU"/>
              </w:rPr>
              <w:t>Видами отчетности</w:t>
            </w:r>
            <w:r w:rsidRPr="0007010E"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  <w:t xml:space="preserve"> УСР являются: контрольные р</w:t>
            </w:r>
            <w:r w:rsidRPr="0007010E"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  <w:t>а</w:t>
            </w:r>
            <w:r w:rsidRPr="0007010E"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  <w:t xml:space="preserve">боты, коллоквиумы, отчеты по лабораторным </w:t>
            </w:r>
            <w:r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  <w:t>и тестовым заданиям</w:t>
            </w:r>
            <w:r w:rsidRPr="0007010E">
              <w:rPr>
                <w:rStyle w:val="ae"/>
                <w:rFonts w:eastAsia="Calibri"/>
                <w:b w:val="0"/>
                <w:bCs w:val="0"/>
                <w:sz w:val="28"/>
                <w:szCs w:val="28"/>
                <w:lang w:val="ru-RU"/>
              </w:rPr>
              <w:t>.</w:t>
            </w:r>
          </w:p>
          <w:p w:rsidR="00AB4BCF" w:rsidRPr="0007010E" w:rsidRDefault="00AB4BCF" w:rsidP="00AB4BCF">
            <w:pPr>
              <w:ind w:right="-142" w:firstLine="709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Контроль УСР по дисциплине </w:t>
            </w:r>
            <w:r w:rsidRPr="00AB4BCF">
              <w:rPr>
                <w:rStyle w:val="ae"/>
                <w:rFonts w:eastAsia="Calibri"/>
                <w:bCs w:val="0"/>
                <w:i/>
                <w:szCs w:val="28"/>
              </w:rPr>
              <w:t>Введение в математику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 проводится преподавателем, как правило, во время аудиторных занятий и осуществл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я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lastRenderedPageBreak/>
              <w:t xml:space="preserve">ется в виде: </w:t>
            </w:r>
          </w:p>
          <w:p w:rsidR="00AB4BCF" w:rsidRPr="0007010E" w:rsidRDefault="00AB4BCF" w:rsidP="00AB4BCF">
            <w:pPr>
              <w:tabs>
                <w:tab w:val="left" w:pos="9355"/>
              </w:tabs>
              <w:ind w:right="-142" w:firstLine="720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– </w:t>
            </w:r>
            <w:proofErr w:type="gramStart"/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экспресс-опроса</w:t>
            </w:r>
            <w:proofErr w:type="gramEnd"/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 на аудиторных занятиях; </w:t>
            </w:r>
          </w:p>
          <w:p w:rsidR="00AB4BCF" w:rsidRPr="0007010E" w:rsidRDefault="00AB4BCF" w:rsidP="00AB4BCF">
            <w:pPr>
              <w:ind w:right="-142" w:firstLine="709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 xml:space="preserve">– контрольной работы; </w:t>
            </w:r>
          </w:p>
          <w:p w:rsidR="00AB4BCF" w:rsidRPr="0007010E" w:rsidRDefault="00AB4BCF" w:rsidP="00AB4BCF">
            <w:pPr>
              <w:ind w:right="-142" w:firstLine="709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– тестового задания;</w:t>
            </w:r>
          </w:p>
          <w:p w:rsidR="00AB4BCF" w:rsidRPr="0007010E" w:rsidRDefault="00AB4BCF" w:rsidP="00AB4BCF">
            <w:pPr>
              <w:ind w:right="-142" w:firstLine="709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– коллоквиума</w:t>
            </w:r>
            <w:r>
              <w:rPr>
                <w:rStyle w:val="ae"/>
                <w:rFonts w:eastAsia="Calibri"/>
                <w:b w:val="0"/>
                <w:bCs w:val="0"/>
                <w:szCs w:val="28"/>
              </w:rPr>
              <w:t>.</w:t>
            </w:r>
          </w:p>
          <w:p w:rsidR="00AB4BCF" w:rsidRPr="0007010E" w:rsidRDefault="00AB4BCF" w:rsidP="00AB4BCF">
            <w:pPr>
              <w:tabs>
                <w:tab w:val="left" w:pos="9355"/>
              </w:tabs>
              <w:spacing w:line="2" w:lineRule="exact"/>
              <w:ind w:right="-142" w:firstLine="720"/>
              <w:rPr>
                <w:rStyle w:val="ae"/>
                <w:rFonts w:eastAsia="Calibri"/>
                <w:b w:val="0"/>
                <w:bCs w:val="0"/>
                <w:szCs w:val="28"/>
              </w:rPr>
            </w:pPr>
          </w:p>
          <w:p w:rsidR="00AB4BCF" w:rsidRPr="0007010E" w:rsidRDefault="00AB4BCF" w:rsidP="00AB4BCF">
            <w:pPr>
              <w:ind w:right="-142" w:firstLine="709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Учет результатов контроля текущей успеваемости студентов ведется преподавателем. Полученные студентом количественные результаты УСР учитываются как составная часть итоговой оценки по дисциплине в рамках рейтинговой системы.</w:t>
            </w:r>
          </w:p>
          <w:p w:rsidR="00AB4BCF" w:rsidRDefault="00AB4BCF" w:rsidP="00AB4BCF">
            <w:pPr>
              <w:ind w:firstLine="360"/>
              <w:rPr>
                <w:rStyle w:val="ae"/>
                <w:rFonts w:eastAsia="Calibri"/>
                <w:b w:val="0"/>
                <w:bCs w:val="0"/>
                <w:szCs w:val="28"/>
              </w:rPr>
            </w:pP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Задания студентам по УСР разрабатываются преподавателями, чита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ю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щими лекции и проводящими лабораторные занятия, в соответствии с р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а</w:t>
            </w:r>
            <w:r w:rsidRPr="0007010E">
              <w:rPr>
                <w:rStyle w:val="ae"/>
                <w:rFonts w:eastAsia="Calibri"/>
                <w:b w:val="0"/>
                <w:bCs w:val="0"/>
                <w:szCs w:val="28"/>
              </w:rPr>
              <w:t>бочим вариантом учебной программы</w:t>
            </w:r>
            <w:r>
              <w:rPr>
                <w:rStyle w:val="ae"/>
                <w:rFonts w:eastAsia="Calibri"/>
                <w:b w:val="0"/>
                <w:bCs w:val="0"/>
                <w:szCs w:val="28"/>
              </w:rPr>
              <w:t>.</w:t>
            </w:r>
          </w:p>
          <w:p w:rsidR="00AB4BCF" w:rsidRDefault="00AB4BCF" w:rsidP="00AB4BCF">
            <w:pPr>
              <w:ind w:firstLine="360"/>
              <w:rPr>
                <w:rStyle w:val="ae"/>
                <w:rFonts w:eastAsia="Calibri"/>
                <w:b w:val="0"/>
                <w:bCs w:val="0"/>
                <w:szCs w:val="28"/>
              </w:rPr>
            </w:pPr>
          </w:p>
          <w:p w:rsidR="00AB4BCF" w:rsidRPr="0007010E" w:rsidRDefault="00AB4BCF" w:rsidP="00AB4BCF">
            <w:pPr>
              <w:ind w:firstLine="360"/>
              <w:rPr>
                <w:szCs w:val="28"/>
              </w:rPr>
            </w:pPr>
          </w:p>
          <w:p w:rsidR="003D3840" w:rsidRPr="007F5798" w:rsidRDefault="003D3840" w:rsidP="003D3840">
            <w:pPr>
              <w:widowControl/>
              <w:ind w:left="-851"/>
              <w:jc w:val="center"/>
              <w:rPr>
                <w:b/>
                <w:sz w:val="20"/>
              </w:rPr>
            </w:pPr>
          </w:p>
          <w:p w:rsidR="003D3840" w:rsidRDefault="003D3840" w:rsidP="003D3840">
            <w:pPr>
              <w:widowControl/>
              <w:ind w:left="-851"/>
              <w:jc w:val="center"/>
              <w:rPr>
                <w:b/>
                <w:szCs w:val="28"/>
              </w:rPr>
            </w:pPr>
          </w:p>
        </w:tc>
      </w:tr>
    </w:tbl>
    <w:p w:rsidR="003D3840" w:rsidRDefault="003D3840" w:rsidP="003D3840"/>
    <w:p w:rsidR="003D3840" w:rsidRDefault="003D3840"/>
    <w:sectPr w:rsidR="003D3840" w:rsidSect="003D3840">
      <w:headerReference w:type="default" r:id="rId9"/>
      <w:footerReference w:type="default" r:id="rId10"/>
      <w:pgSz w:w="11907" w:h="16840"/>
      <w:pgMar w:top="567" w:right="851" w:bottom="567" w:left="1418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6E1" w:rsidRDefault="003446E1">
      <w:r>
        <w:separator/>
      </w:r>
    </w:p>
  </w:endnote>
  <w:endnote w:type="continuationSeparator" w:id="0">
    <w:p w:rsidR="003446E1" w:rsidRDefault="0034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4">
    <w:altName w:val="Times New Roman"/>
    <w:panose1 w:val="00000000000000000000"/>
    <w:charset w:val="00"/>
    <w:family w:val="roman"/>
    <w:notTrueType/>
    <w:pitch w:val="default"/>
  </w:font>
  <w:font w:name="Times New Roman (W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840" w:rsidRDefault="003D3840">
    <w:pPr>
      <w:pStyle w:val="a8"/>
      <w:jc w:val="right"/>
    </w:pPr>
  </w:p>
  <w:p w:rsidR="003D3840" w:rsidRDefault="003D3840" w:rsidP="003D3840">
    <w:pPr>
      <w:pStyle w:val="12"/>
      <w:widowControl w:val="0"/>
      <w:spacing w:line="257" w:lineRule="auto"/>
      <w:ind w:left="1220" w:right="360"/>
      <w:jc w:val="both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6E1" w:rsidRDefault="003446E1">
      <w:r>
        <w:separator/>
      </w:r>
    </w:p>
  </w:footnote>
  <w:footnote w:type="continuationSeparator" w:id="0">
    <w:p w:rsidR="003446E1" w:rsidRDefault="00344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840" w:rsidRDefault="003D3840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5B62">
      <w:rPr>
        <w:noProof/>
      </w:rPr>
      <w:t>10</w:t>
    </w:r>
    <w:r>
      <w:fldChar w:fldCharType="end"/>
    </w:r>
  </w:p>
  <w:p w:rsidR="003D3840" w:rsidRPr="004839C9" w:rsidRDefault="003D3840" w:rsidP="003D3840">
    <w:pPr>
      <w:pStyle w:val="11"/>
      <w:tabs>
        <w:tab w:val="clear" w:pos="4153"/>
        <w:tab w:val="clear" w:pos="8306"/>
        <w:tab w:val="center" w:pos="4536"/>
        <w:tab w:val="right" w:pos="9072"/>
      </w:tabs>
      <w:spacing w:line="192" w:lineRule="atLeast"/>
      <w:jc w:val="center"/>
      <w:rPr>
        <w:rFonts w:ascii="Times New Roman (WT)" w:hAnsi="Times New Roman (WT)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92B49"/>
    <w:multiLevelType w:val="singleLevel"/>
    <w:tmpl w:val="AAAE78CC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">
    <w:nsid w:val="0A9108B3"/>
    <w:multiLevelType w:val="hybridMultilevel"/>
    <w:tmpl w:val="D1B824A8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10764CE"/>
    <w:multiLevelType w:val="hybridMultilevel"/>
    <w:tmpl w:val="FEC2E0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91570D"/>
    <w:multiLevelType w:val="hybridMultilevel"/>
    <w:tmpl w:val="92EAB53A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3D40D8"/>
    <w:multiLevelType w:val="hybridMultilevel"/>
    <w:tmpl w:val="ACA010E2"/>
    <w:lvl w:ilvl="0" w:tplc="FF2CBF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1E07B5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6D64213"/>
    <w:multiLevelType w:val="hybridMultilevel"/>
    <w:tmpl w:val="4B80EFD0"/>
    <w:lvl w:ilvl="0" w:tplc="D34EF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7505EC"/>
    <w:multiLevelType w:val="singleLevel"/>
    <w:tmpl w:val="CF66F55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743D1713"/>
    <w:multiLevelType w:val="hybridMultilevel"/>
    <w:tmpl w:val="7660A2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9"/>
  </w:num>
  <w:num w:numId="6">
    <w:abstractNumId w:val="4"/>
  </w:num>
  <w:num w:numId="7">
    <w:abstractNumId w:val="2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840"/>
    <w:rsid w:val="00055F8F"/>
    <w:rsid w:val="000C4D2F"/>
    <w:rsid w:val="002C5B62"/>
    <w:rsid w:val="003446E1"/>
    <w:rsid w:val="003B5EA3"/>
    <w:rsid w:val="003D3840"/>
    <w:rsid w:val="008D4DB6"/>
    <w:rsid w:val="00AB4BCF"/>
    <w:rsid w:val="00C56497"/>
    <w:rsid w:val="00C701FC"/>
    <w:rsid w:val="00CE522F"/>
    <w:rsid w:val="00D76776"/>
    <w:rsid w:val="00DB2D56"/>
    <w:rsid w:val="00DE6DC0"/>
    <w:rsid w:val="00E93A67"/>
    <w:rsid w:val="00ED0E94"/>
    <w:rsid w:val="00F8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840"/>
    <w:pPr>
      <w:widowControl w:val="0"/>
      <w:jc w:val="both"/>
    </w:pPr>
    <w:rPr>
      <w:rFonts w:ascii="Times New Roman" w:eastAsia="Times New Roman" w:hAnsi="Times New Roman"/>
      <w:color w:val="000000"/>
      <w:sz w:val="28"/>
    </w:rPr>
  </w:style>
  <w:style w:type="paragraph" w:styleId="1">
    <w:name w:val="heading 1"/>
    <w:basedOn w:val="a"/>
    <w:next w:val="a"/>
    <w:link w:val="10"/>
    <w:qFormat/>
    <w:rsid w:val="003D3840"/>
    <w:pPr>
      <w:keepNext/>
      <w:widowControl/>
      <w:jc w:val="center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3D3840"/>
    <w:pPr>
      <w:keepNext/>
      <w:outlineLvl w:val="1"/>
    </w:pPr>
    <w:rPr>
      <w:b/>
      <w:szCs w:val="24"/>
    </w:rPr>
  </w:style>
  <w:style w:type="paragraph" w:styleId="4">
    <w:name w:val="heading 4"/>
    <w:basedOn w:val="a"/>
    <w:next w:val="a"/>
    <w:link w:val="40"/>
    <w:qFormat/>
    <w:rsid w:val="003D3840"/>
    <w:pPr>
      <w:keepNext/>
      <w:spacing w:before="240" w:after="60"/>
      <w:outlineLvl w:val="3"/>
    </w:pPr>
    <w:rPr>
      <w:b/>
      <w:szCs w:val="28"/>
    </w:rPr>
  </w:style>
  <w:style w:type="paragraph" w:styleId="5">
    <w:name w:val="heading 5"/>
    <w:basedOn w:val="a"/>
    <w:next w:val="a"/>
    <w:link w:val="50"/>
    <w:qFormat/>
    <w:rsid w:val="003D3840"/>
    <w:pPr>
      <w:keepNext/>
      <w:widowControl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D3840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0">
    <w:name w:val="Заголовок 2 Знак"/>
    <w:link w:val="2"/>
    <w:rsid w:val="003D3840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40">
    <w:name w:val="Заголовок 4 Знак"/>
    <w:link w:val="4"/>
    <w:rsid w:val="003D3840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50">
    <w:name w:val="Заголовок 5 Знак"/>
    <w:link w:val="5"/>
    <w:rsid w:val="003D384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a3">
    <w:name w:val="Стиль"/>
    <w:rsid w:val="003D3840"/>
    <w:pPr>
      <w:widowControl w:val="0"/>
    </w:pPr>
    <w:rPr>
      <w:rFonts w:ascii="Futuris" w:eastAsia="Times New Roman" w:hAnsi="Futuris" w:cs="Futuris"/>
      <w:color w:val="000000"/>
      <w:sz w:val="22"/>
    </w:rPr>
  </w:style>
  <w:style w:type="paragraph" w:customStyle="1" w:styleId="11">
    <w:name w:val="Верхний колонтитул1"/>
    <w:basedOn w:val="a3"/>
    <w:rsid w:val="003D3840"/>
    <w:pPr>
      <w:widowControl/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3"/>
    <w:rsid w:val="003D3840"/>
    <w:pPr>
      <w:widowControl/>
      <w:tabs>
        <w:tab w:val="center" w:pos="4153"/>
        <w:tab w:val="right" w:pos="8306"/>
      </w:tabs>
    </w:pPr>
  </w:style>
  <w:style w:type="paragraph" w:customStyle="1" w:styleId="BodyTextIndent2">
    <w:name w:val="Body Text Indent 2*"/>
    <w:basedOn w:val="a3"/>
    <w:rsid w:val="003D3840"/>
    <w:pPr>
      <w:widowControl/>
      <w:ind w:firstLine="720"/>
    </w:pPr>
    <w:rPr>
      <w:rFonts w:ascii="Arial" w:hAnsi="Arial" w:cs="Arial"/>
      <w:sz w:val="26"/>
    </w:rPr>
  </w:style>
  <w:style w:type="paragraph" w:styleId="21">
    <w:name w:val="Body Text Indent 2"/>
    <w:basedOn w:val="a"/>
    <w:link w:val="22"/>
    <w:rsid w:val="003D3840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2">
    <w:name w:val="Основной текст с отступом 2 Знак"/>
    <w:link w:val="21"/>
    <w:rsid w:val="003D3840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3D3840"/>
    <w:pPr>
      <w:widowControl/>
      <w:jc w:val="center"/>
    </w:pPr>
    <w:rPr>
      <w:b/>
      <w:szCs w:val="24"/>
    </w:rPr>
  </w:style>
  <w:style w:type="character" w:customStyle="1" w:styleId="a5">
    <w:name w:val="Название Знак"/>
    <w:link w:val="a4"/>
    <w:rsid w:val="003D3840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a6">
    <w:name w:val="Body Text Indent"/>
    <w:basedOn w:val="a"/>
    <w:link w:val="a7"/>
    <w:rsid w:val="003D3840"/>
    <w:pPr>
      <w:widowControl/>
      <w:ind w:firstLine="720"/>
    </w:pPr>
  </w:style>
  <w:style w:type="character" w:customStyle="1" w:styleId="a7">
    <w:name w:val="Основной текст с отступом Знак"/>
    <w:link w:val="a6"/>
    <w:rsid w:val="003D384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rsid w:val="003D38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D384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a">
    <w:name w:val="Body Text"/>
    <w:basedOn w:val="a"/>
    <w:link w:val="ab"/>
    <w:rsid w:val="003D3840"/>
    <w:pPr>
      <w:widowControl/>
    </w:pPr>
    <w:rPr>
      <w:rFonts w:ascii="Arial" w:hAnsi="Arial" w:cs="Arial"/>
    </w:rPr>
  </w:style>
  <w:style w:type="character" w:customStyle="1" w:styleId="ab">
    <w:name w:val="Основной текст Знак"/>
    <w:link w:val="aa"/>
    <w:rsid w:val="003D3840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rsid w:val="003D3840"/>
    <w:pPr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color w:val="auto"/>
    </w:rPr>
  </w:style>
  <w:style w:type="character" w:customStyle="1" w:styleId="ad">
    <w:name w:val="Верхний колонтитул Знак"/>
    <w:link w:val="ac"/>
    <w:uiPriority w:val="99"/>
    <w:rsid w:val="003D38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qFormat/>
    <w:rsid w:val="003D3840"/>
    <w:rPr>
      <w:b/>
      <w:bCs/>
    </w:rPr>
  </w:style>
  <w:style w:type="paragraph" w:styleId="af">
    <w:name w:val="Normal (Web)"/>
    <w:basedOn w:val="a"/>
    <w:rsid w:val="003D3840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af0">
    <w:name w:val="footnote reference"/>
    <w:rsid w:val="003D3840"/>
    <w:rPr>
      <w:vertAlign w:val="superscript"/>
    </w:rPr>
  </w:style>
  <w:style w:type="paragraph" w:styleId="af1">
    <w:name w:val="footnote text"/>
    <w:basedOn w:val="a"/>
    <w:link w:val="af2"/>
    <w:rsid w:val="003D3840"/>
    <w:pPr>
      <w:widowControl/>
      <w:jc w:val="left"/>
    </w:pPr>
    <w:rPr>
      <w:rFonts w:eastAsia="Calibri"/>
      <w:color w:val="auto"/>
      <w:sz w:val="20"/>
    </w:rPr>
  </w:style>
  <w:style w:type="character" w:customStyle="1" w:styleId="af2">
    <w:name w:val="Текст сноски Знак"/>
    <w:link w:val="af1"/>
    <w:rsid w:val="003D384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itation">
    <w:name w:val="citation"/>
    <w:basedOn w:val="a0"/>
    <w:rsid w:val="00C56497"/>
  </w:style>
  <w:style w:type="character" w:customStyle="1" w:styleId="apple-converted-space">
    <w:name w:val="apple-converted-space"/>
    <w:basedOn w:val="a0"/>
    <w:rsid w:val="00C56497"/>
  </w:style>
  <w:style w:type="character" w:styleId="af3">
    <w:name w:val="Hyperlink"/>
    <w:uiPriority w:val="99"/>
    <w:semiHidden/>
    <w:unhideWhenUsed/>
    <w:rsid w:val="00C56497"/>
    <w:rPr>
      <w:color w:val="0000FF"/>
      <w:u w:val="single"/>
    </w:rPr>
  </w:style>
  <w:style w:type="character" w:customStyle="1" w:styleId="apple-style-span">
    <w:name w:val="apple-style-span"/>
    <w:basedOn w:val="a0"/>
    <w:rsid w:val="00C56497"/>
  </w:style>
  <w:style w:type="paragraph" w:styleId="af4">
    <w:name w:val="Balloon Text"/>
    <w:basedOn w:val="a"/>
    <w:link w:val="af5"/>
    <w:uiPriority w:val="99"/>
    <w:semiHidden/>
    <w:unhideWhenUsed/>
    <w:rsid w:val="00DE6DC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DE6DC0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840"/>
    <w:pPr>
      <w:widowControl w:val="0"/>
      <w:jc w:val="both"/>
    </w:pPr>
    <w:rPr>
      <w:rFonts w:ascii="Times New Roman" w:eastAsia="Times New Roman" w:hAnsi="Times New Roman"/>
      <w:color w:val="000000"/>
      <w:sz w:val="28"/>
    </w:rPr>
  </w:style>
  <w:style w:type="paragraph" w:styleId="1">
    <w:name w:val="heading 1"/>
    <w:basedOn w:val="a"/>
    <w:next w:val="a"/>
    <w:link w:val="10"/>
    <w:qFormat/>
    <w:rsid w:val="003D3840"/>
    <w:pPr>
      <w:keepNext/>
      <w:widowControl/>
      <w:jc w:val="center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3D3840"/>
    <w:pPr>
      <w:keepNext/>
      <w:outlineLvl w:val="1"/>
    </w:pPr>
    <w:rPr>
      <w:b/>
      <w:szCs w:val="24"/>
    </w:rPr>
  </w:style>
  <w:style w:type="paragraph" w:styleId="4">
    <w:name w:val="heading 4"/>
    <w:basedOn w:val="a"/>
    <w:next w:val="a"/>
    <w:link w:val="40"/>
    <w:qFormat/>
    <w:rsid w:val="003D3840"/>
    <w:pPr>
      <w:keepNext/>
      <w:spacing w:before="240" w:after="60"/>
      <w:outlineLvl w:val="3"/>
    </w:pPr>
    <w:rPr>
      <w:b/>
      <w:szCs w:val="28"/>
    </w:rPr>
  </w:style>
  <w:style w:type="paragraph" w:styleId="5">
    <w:name w:val="heading 5"/>
    <w:basedOn w:val="a"/>
    <w:next w:val="a"/>
    <w:link w:val="50"/>
    <w:qFormat/>
    <w:rsid w:val="003D3840"/>
    <w:pPr>
      <w:keepNext/>
      <w:widowControl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D3840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20">
    <w:name w:val="Заголовок 2 Знак"/>
    <w:link w:val="2"/>
    <w:rsid w:val="003D3840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40">
    <w:name w:val="Заголовок 4 Знак"/>
    <w:link w:val="4"/>
    <w:rsid w:val="003D3840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50">
    <w:name w:val="Заголовок 5 Знак"/>
    <w:link w:val="5"/>
    <w:rsid w:val="003D384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a3">
    <w:name w:val="Стиль"/>
    <w:rsid w:val="003D3840"/>
    <w:pPr>
      <w:widowControl w:val="0"/>
    </w:pPr>
    <w:rPr>
      <w:rFonts w:ascii="Futuris" w:eastAsia="Times New Roman" w:hAnsi="Futuris" w:cs="Futuris"/>
      <w:color w:val="000000"/>
      <w:sz w:val="22"/>
    </w:rPr>
  </w:style>
  <w:style w:type="paragraph" w:customStyle="1" w:styleId="11">
    <w:name w:val="Верхний колонтитул1"/>
    <w:basedOn w:val="a3"/>
    <w:rsid w:val="003D3840"/>
    <w:pPr>
      <w:widowControl/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3"/>
    <w:rsid w:val="003D3840"/>
    <w:pPr>
      <w:widowControl/>
      <w:tabs>
        <w:tab w:val="center" w:pos="4153"/>
        <w:tab w:val="right" w:pos="8306"/>
      </w:tabs>
    </w:pPr>
  </w:style>
  <w:style w:type="paragraph" w:customStyle="1" w:styleId="BodyTextIndent2">
    <w:name w:val="Body Text Indent 2*"/>
    <w:basedOn w:val="a3"/>
    <w:rsid w:val="003D3840"/>
    <w:pPr>
      <w:widowControl/>
      <w:ind w:firstLine="720"/>
    </w:pPr>
    <w:rPr>
      <w:rFonts w:ascii="Arial" w:hAnsi="Arial" w:cs="Arial"/>
      <w:sz w:val="26"/>
    </w:rPr>
  </w:style>
  <w:style w:type="paragraph" w:styleId="21">
    <w:name w:val="Body Text Indent 2"/>
    <w:basedOn w:val="a"/>
    <w:link w:val="22"/>
    <w:rsid w:val="003D3840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2">
    <w:name w:val="Основной текст с отступом 2 Знак"/>
    <w:link w:val="21"/>
    <w:rsid w:val="003D3840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3D3840"/>
    <w:pPr>
      <w:widowControl/>
      <w:jc w:val="center"/>
    </w:pPr>
    <w:rPr>
      <w:b/>
      <w:szCs w:val="24"/>
    </w:rPr>
  </w:style>
  <w:style w:type="character" w:customStyle="1" w:styleId="a5">
    <w:name w:val="Название Знак"/>
    <w:link w:val="a4"/>
    <w:rsid w:val="003D3840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a6">
    <w:name w:val="Body Text Indent"/>
    <w:basedOn w:val="a"/>
    <w:link w:val="a7"/>
    <w:rsid w:val="003D3840"/>
    <w:pPr>
      <w:widowControl/>
      <w:ind w:firstLine="720"/>
    </w:pPr>
  </w:style>
  <w:style w:type="character" w:customStyle="1" w:styleId="a7">
    <w:name w:val="Основной текст с отступом Знак"/>
    <w:link w:val="a6"/>
    <w:rsid w:val="003D384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rsid w:val="003D38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D384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a">
    <w:name w:val="Body Text"/>
    <w:basedOn w:val="a"/>
    <w:link w:val="ab"/>
    <w:rsid w:val="003D3840"/>
    <w:pPr>
      <w:widowControl/>
    </w:pPr>
    <w:rPr>
      <w:rFonts w:ascii="Arial" w:hAnsi="Arial" w:cs="Arial"/>
    </w:rPr>
  </w:style>
  <w:style w:type="character" w:customStyle="1" w:styleId="ab">
    <w:name w:val="Основной текст Знак"/>
    <w:link w:val="aa"/>
    <w:rsid w:val="003D3840"/>
    <w:rPr>
      <w:rFonts w:ascii="Arial" w:eastAsia="Times New Roman" w:hAnsi="Arial" w:cs="Arial"/>
      <w:color w:val="000000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rsid w:val="003D3840"/>
    <w:pPr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color w:val="auto"/>
    </w:rPr>
  </w:style>
  <w:style w:type="character" w:customStyle="1" w:styleId="ad">
    <w:name w:val="Верхний колонтитул Знак"/>
    <w:link w:val="ac"/>
    <w:uiPriority w:val="99"/>
    <w:rsid w:val="003D38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qFormat/>
    <w:rsid w:val="003D3840"/>
    <w:rPr>
      <w:b/>
      <w:bCs/>
    </w:rPr>
  </w:style>
  <w:style w:type="paragraph" w:styleId="af">
    <w:name w:val="Normal (Web)"/>
    <w:basedOn w:val="a"/>
    <w:rsid w:val="003D3840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af0">
    <w:name w:val="footnote reference"/>
    <w:rsid w:val="003D3840"/>
    <w:rPr>
      <w:vertAlign w:val="superscript"/>
    </w:rPr>
  </w:style>
  <w:style w:type="paragraph" w:styleId="af1">
    <w:name w:val="footnote text"/>
    <w:basedOn w:val="a"/>
    <w:link w:val="af2"/>
    <w:rsid w:val="003D3840"/>
    <w:pPr>
      <w:widowControl/>
      <w:jc w:val="left"/>
    </w:pPr>
    <w:rPr>
      <w:rFonts w:eastAsia="Calibri"/>
      <w:color w:val="auto"/>
      <w:sz w:val="20"/>
    </w:rPr>
  </w:style>
  <w:style w:type="character" w:customStyle="1" w:styleId="af2">
    <w:name w:val="Текст сноски Знак"/>
    <w:link w:val="af1"/>
    <w:rsid w:val="003D384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itation">
    <w:name w:val="citation"/>
    <w:basedOn w:val="a0"/>
    <w:rsid w:val="00C56497"/>
  </w:style>
  <w:style w:type="character" w:customStyle="1" w:styleId="apple-converted-space">
    <w:name w:val="apple-converted-space"/>
    <w:basedOn w:val="a0"/>
    <w:rsid w:val="00C56497"/>
  </w:style>
  <w:style w:type="character" w:styleId="af3">
    <w:name w:val="Hyperlink"/>
    <w:uiPriority w:val="99"/>
    <w:semiHidden/>
    <w:unhideWhenUsed/>
    <w:rsid w:val="00C56497"/>
    <w:rPr>
      <w:color w:val="0000FF"/>
      <w:u w:val="single"/>
    </w:rPr>
  </w:style>
  <w:style w:type="character" w:customStyle="1" w:styleId="apple-style-span">
    <w:name w:val="apple-style-span"/>
    <w:basedOn w:val="a0"/>
    <w:rsid w:val="00C56497"/>
  </w:style>
  <w:style w:type="paragraph" w:styleId="af4">
    <w:name w:val="Balloon Text"/>
    <w:basedOn w:val="a"/>
    <w:link w:val="af5"/>
    <w:uiPriority w:val="99"/>
    <w:semiHidden/>
    <w:unhideWhenUsed/>
    <w:rsid w:val="00DE6DC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DE6DC0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.ru/lib/files/pdf/rasomn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2139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14305</CharactersWithSpaces>
  <SharedDoc>false</SharedDoc>
  <HLinks>
    <vt:vector size="6" baseType="variant">
      <vt:variant>
        <vt:i4>3014714</vt:i4>
      </vt:variant>
      <vt:variant>
        <vt:i4>0</vt:i4>
      </vt:variant>
      <vt:variant>
        <vt:i4>0</vt:i4>
      </vt:variant>
      <vt:variant>
        <vt:i4>5</vt:i4>
      </vt:variant>
      <vt:variant>
        <vt:lpwstr>http://www.math.ru/lib/files/pdf/rasomn.pdf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k-phoenix</dc:creator>
  <cp:lastModifiedBy>geometry</cp:lastModifiedBy>
  <cp:revision>3</cp:revision>
  <cp:lastPrinted>2015-06-30T14:27:00Z</cp:lastPrinted>
  <dcterms:created xsi:type="dcterms:W3CDTF">2015-07-07T08:44:00Z</dcterms:created>
  <dcterms:modified xsi:type="dcterms:W3CDTF">2015-07-08T10:27:00Z</dcterms:modified>
</cp:coreProperties>
</file>